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1B2BEB" w14:textId="75F1E19D" w:rsidR="00EA6152" w:rsidRDefault="00CD6897" w:rsidP="00EA615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A6152">
        <w:rPr>
          <w:rFonts w:ascii="Corbel" w:hAnsi="Corbel"/>
          <w:bCs/>
          <w:i/>
        </w:rPr>
        <w:t>Załącznik nr 1.5</w:t>
      </w:r>
      <w:r w:rsidR="00125D6F">
        <w:rPr>
          <w:rFonts w:ascii="Corbel" w:hAnsi="Corbel"/>
          <w:bCs/>
          <w:i/>
        </w:rPr>
        <w:t xml:space="preserve"> do Zarządzenia Rektora UR  nr 61/2025</w:t>
      </w:r>
      <w:bookmarkStart w:id="0" w:name="_GoBack"/>
      <w:bookmarkEnd w:id="0"/>
    </w:p>
    <w:p w14:paraId="3070BC80" w14:textId="77777777" w:rsidR="00EA6152" w:rsidRDefault="00EA6152" w:rsidP="00EA615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SYLABUS    </w:t>
      </w:r>
    </w:p>
    <w:p w14:paraId="6FFC4414" w14:textId="77777777" w:rsidR="00EA6152" w:rsidRDefault="00EA6152" w:rsidP="00EA615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14:paraId="3BCC9B57" w14:textId="77777777" w:rsidR="00EA6152" w:rsidRDefault="00EA6152" w:rsidP="00EA615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E6B5C5B" w14:textId="77777777" w:rsidR="00A2757B" w:rsidRPr="00A2757B" w:rsidRDefault="00EA6152" w:rsidP="00A2757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A2757B" w:rsidRPr="00A2757B">
        <w:rPr>
          <w:rFonts w:ascii="Corbel" w:hAnsi="Corbel"/>
          <w:sz w:val="20"/>
          <w:szCs w:val="20"/>
        </w:rPr>
        <w:t>Rok akademicki   2025/2026</w:t>
      </w:r>
    </w:p>
    <w:p w14:paraId="33703DFC" w14:textId="17C2C10A" w:rsidR="00EA6152" w:rsidRDefault="00EA6152" w:rsidP="00EA615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6525E0F9" w14:textId="7406BD2B" w:rsidR="0085747A" w:rsidRPr="009C54AE" w:rsidRDefault="0085747A" w:rsidP="00EA6152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7934A9E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CAF84BA" w14:textId="77777777" w:rsidTr="00FA5DF6">
        <w:tc>
          <w:tcPr>
            <w:tcW w:w="2694" w:type="dxa"/>
            <w:vAlign w:val="center"/>
          </w:tcPr>
          <w:p w14:paraId="746760B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CF5CC68" w14:textId="77777777" w:rsidR="0085747A" w:rsidRPr="009C54AE" w:rsidRDefault="005B47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6407">
              <w:rPr>
                <w:rFonts w:ascii="Corbel" w:hAnsi="Corbel"/>
                <w:color w:val="auto"/>
                <w:sz w:val="24"/>
                <w:szCs w:val="24"/>
              </w:rPr>
              <w:t>Współczesne nurty w  pedagogice opiekuńczej</w:t>
            </w:r>
          </w:p>
        </w:tc>
      </w:tr>
      <w:tr w:rsidR="0085747A" w:rsidRPr="009C54AE" w14:paraId="034F5B0E" w14:textId="77777777" w:rsidTr="00FA5DF6">
        <w:tc>
          <w:tcPr>
            <w:tcW w:w="2694" w:type="dxa"/>
            <w:vAlign w:val="center"/>
          </w:tcPr>
          <w:p w14:paraId="3483B05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B1081C6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C8EE391" w14:textId="77777777" w:rsidTr="00FA5DF6">
        <w:tc>
          <w:tcPr>
            <w:tcW w:w="2694" w:type="dxa"/>
            <w:vAlign w:val="center"/>
          </w:tcPr>
          <w:p w14:paraId="1664DE90" w14:textId="349ED041" w:rsidR="0085747A" w:rsidRPr="009C54AE" w:rsidRDefault="0067568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6BAEFD1" w14:textId="42DBDF88" w:rsidR="0085747A" w:rsidRPr="009C54AE" w:rsidRDefault="009954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954D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3A579BD3" w14:textId="77777777" w:rsidTr="00FA5DF6">
        <w:tc>
          <w:tcPr>
            <w:tcW w:w="2694" w:type="dxa"/>
            <w:vAlign w:val="center"/>
          </w:tcPr>
          <w:p w14:paraId="50BD05D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E952273" w14:textId="1695A9CC" w:rsidR="0085747A" w:rsidRPr="009C54AE" w:rsidRDefault="009515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A5DF6" w:rsidRPr="009C54AE" w14:paraId="38771B36" w14:textId="77777777" w:rsidTr="00FA5DF6">
        <w:tc>
          <w:tcPr>
            <w:tcW w:w="2694" w:type="dxa"/>
            <w:vAlign w:val="center"/>
          </w:tcPr>
          <w:p w14:paraId="4E01C5D8" w14:textId="77777777" w:rsidR="00FA5DF6" w:rsidRPr="009C54AE" w:rsidRDefault="00FA5DF6" w:rsidP="00FA5D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50FC14B" w14:textId="77777777" w:rsidR="00FA5DF6" w:rsidRPr="009C54AE" w:rsidRDefault="00FA5DF6" w:rsidP="00FA5D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FA5DF6" w:rsidRPr="009C54AE" w14:paraId="405C6CB6" w14:textId="77777777" w:rsidTr="00FA5DF6">
        <w:tc>
          <w:tcPr>
            <w:tcW w:w="2694" w:type="dxa"/>
            <w:vAlign w:val="center"/>
          </w:tcPr>
          <w:p w14:paraId="4C5BAC9A" w14:textId="77777777" w:rsidR="00FA5DF6" w:rsidRPr="009C54AE" w:rsidRDefault="00FA5DF6" w:rsidP="00FA5D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3F95C72" w14:textId="77777777" w:rsidR="00FA5DF6" w:rsidRPr="009C54AE" w:rsidRDefault="00FA5DF6" w:rsidP="00FA5D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d</w:t>
            </w:r>
            <w:r w:rsidRPr="00356407">
              <w:rPr>
                <w:rFonts w:ascii="Corbel" w:hAnsi="Corbel"/>
                <w:b w:val="0"/>
                <w:color w:val="auto"/>
                <w:sz w:val="24"/>
                <w:szCs w:val="24"/>
              </w:rPr>
              <w:t>rugi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ego stopnia</w:t>
            </w:r>
          </w:p>
        </w:tc>
      </w:tr>
      <w:tr w:rsidR="00FA5DF6" w:rsidRPr="009C54AE" w14:paraId="024DCB1E" w14:textId="77777777" w:rsidTr="00FA5DF6">
        <w:tc>
          <w:tcPr>
            <w:tcW w:w="2694" w:type="dxa"/>
            <w:vAlign w:val="center"/>
          </w:tcPr>
          <w:p w14:paraId="34C36027" w14:textId="77777777" w:rsidR="00FA5DF6" w:rsidRPr="009C54AE" w:rsidRDefault="00FA5DF6" w:rsidP="00FA5D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64C906F" w14:textId="77777777" w:rsidR="00FA5DF6" w:rsidRPr="009C54AE" w:rsidRDefault="00FA5DF6" w:rsidP="00FA5D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Pr="00356407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FA5DF6" w:rsidRPr="009C54AE" w14:paraId="39A4BC96" w14:textId="77777777" w:rsidTr="00FA5DF6">
        <w:tc>
          <w:tcPr>
            <w:tcW w:w="2694" w:type="dxa"/>
            <w:vAlign w:val="center"/>
          </w:tcPr>
          <w:p w14:paraId="7D75FABD" w14:textId="77777777" w:rsidR="00FA5DF6" w:rsidRPr="009C54AE" w:rsidRDefault="00FA5DF6" w:rsidP="00FA5D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211162" w14:textId="77777777" w:rsidR="00FA5DF6" w:rsidRPr="009C54AE" w:rsidRDefault="00FA5DF6" w:rsidP="00FA5D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stacjonarna</w:t>
            </w:r>
          </w:p>
        </w:tc>
      </w:tr>
      <w:tr w:rsidR="00FA5DF6" w:rsidRPr="009C54AE" w14:paraId="5E81C482" w14:textId="77777777" w:rsidTr="00FA5DF6">
        <w:tc>
          <w:tcPr>
            <w:tcW w:w="2694" w:type="dxa"/>
            <w:vAlign w:val="center"/>
          </w:tcPr>
          <w:p w14:paraId="7FE3941D" w14:textId="77777777" w:rsidR="00FA5DF6" w:rsidRPr="009C54AE" w:rsidRDefault="00FA5DF6" w:rsidP="00FA5D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8B623A1" w14:textId="77777777" w:rsidR="00FA5DF6" w:rsidRPr="009C54AE" w:rsidRDefault="00FA5DF6" w:rsidP="00FA5D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 rok, 1. </w:t>
            </w:r>
            <w:r w:rsidRPr="00356407">
              <w:rPr>
                <w:rFonts w:ascii="Corbel" w:hAnsi="Corbel"/>
                <w:b w:val="0"/>
                <w:color w:val="auto"/>
                <w:sz w:val="24"/>
                <w:szCs w:val="24"/>
              </w:rPr>
              <w:t>sem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estr</w:t>
            </w:r>
          </w:p>
        </w:tc>
      </w:tr>
      <w:tr w:rsidR="00FA5DF6" w:rsidRPr="009C54AE" w14:paraId="65CB8626" w14:textId="77777777" w:rsidTr="00FA5DF6">
        <w:tc>
          <w:tcPr>
            <w:tcW w:w="2694" w:type="dxa"/>
            <w:vAlign w:val="center"/>
          </w:tcPr>
          <w:p w14:paraId="335C9415" w14:textId="77777777" w:rsidR="00FA5DF6" w:rsidRPr="009C54AE" w:rsidRDefault="00FA5DF6" w:rsidP="00FA5D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A9AFD7" w14:textId="77777777" w:rsidR="00FA5DF6" w:rsidRPr="009C54AE" w:rsidRDefault="00FA5DF6" w:rsidP="00FA5D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6407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y</w:t>
            </w:r>
          </w:p>
        </w:tc>
      </w:tr>
      <w:tr w:rsidR="00FA5DF6" w:rsidRPr="009C54AE" w14:paraId="6DAD8D33" w14:textId="77777777" w:rsidTr="00FA5DF6">
        <w:tc>
          <w:tcPr>
            <w:tcW w:w="2694" w:type="dxa"/>
            <w:vAlign w:val="center"/>
          </w:tcPr>
          <w:p w14:paraId="4BE63EBD" w14:textId="77777777" w:rsidR="00FA5DF6" w:rsidRPr="009C54AE" w:rsidRDefault="00FA5DF6" w:rsidP="00FA5D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01C348" w14:textId="77777777" w:rsidR="00FA5DF6" w:rsidRPr="009C54AE" w:rsidRDefault="00FA5DF6" w:rsidP="00FA5D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A5DF6" w:rsidRPr="009C54AE" w14:paraId="7847DBB8" w14:textId="77777777" w:rsidTr="00FA5DF6">
        <w:tc>
          <w:tcPr>
            <w:tcW w:w="2694" w:type="dxa"/>
            <w:vAlign w:val="center"/>
          </w:tcPr>
          <w:p w14:paraId="360EDAE2" w14:textId="77777777" w:rsidR="00FA5DF6" w:rsidRPr="009C54AE" w:rsidRDefault="00FA5DF6" w:rsidP="00FA5D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2EFE598" w14:textId="77777777" w:rsidR="00FA5DF6" w:rsidRPr="009C54AE" w:rsidRDefault="00FA5DF6" w:rsidP="00FA5D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Radosław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Malikowski</w:t>
            </w:r>
            <w:proofErr w:type="spellEnd"/>
          </w:p>
        </w:tc>
      </w:tr>
      <w:tr w:rsidR="00FA5DF6" w:rsidRPr="009C54AE" w14:paraId="4B8457FF" w14:textId="77777777" w:rsidTr="00FA5DF6">
        <w:tc>
          <w:tcPr>
            <w:tcW w:w="2694" w:type="dxa"/>
            <w:vAlign w:val="center"/>
          </w:tcPr>
          <w:p w14:paraId="77C52A6F" w14:textId="77777777" w:rsidR="00FA5DF6" w:rsidRPr="009C54AE" w:rsidRDefault="00FA5DF6" w:rsidP="00FA5D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1F9E99F" w14:textId="77777777" w:rsidR="00FA5DF6" w:rsidRPr="009C54AE" w:rsidRDefault="00FA5DF6" w:rsidP="00FA5D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F30A64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6632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868E1E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AFB73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21446F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6BD9F2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56D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EB4448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DC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1C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3C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F1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602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AF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95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0D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65B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F7978F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B4C5" w14:textId="77777777" w:rsidR="00015B8F" w:rsidRPr="009C54AE" w:rsidRDefault="00FA5D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D157" w14:textId="6A939579" w:rsidR="00015B8F" w:rsidRPr="009C54AE" w:rsidRDefault="00D743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E679" w14:textId="1E4ED2F1" w:rsidR="00015B8F" w:rsidRPr="009C54AE" w:rsidRDefault="00D743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9124" w14:textId="77777777" w:rsidR="00015B8F" w:rsidRPr="009C54AE" w:rsidRDefault="006938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DC1B" w14:textId="77777777" w:rsidR="00015B8F" w:rsidRPr="009C54AE" w:rsidRDefault="006938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E354" w14:textId="77777777" w:rsidR="00015B8F" w:rsidRPr="009C54AE" w:rsidRDefault="006938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0089" w14:textId="77777777" w:rsidR="00015B8F" w:rsidRPr="009C54AE" w:rsidRDefault="006938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3447" w14:textId="77777777" w:rsidR="00015B8F" w:rsidRPr="009C54AE" w:rsidRDefault="006938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5D96" w14:textId="77777777" w:rsidR="00015B8F" w:rsidRPr="009C54AE" w:rsidRDefault="006938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1C83" w14:textId="77777777" w:rsidR="00015B8F" w:rsidRPr="009C54AE" w:rsidRDefault="001331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222C8D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7ED26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B5A624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578313A" w14:textId="77777777" w:rsidR="0085747A" w:rsidRPr="009C54AE" w:rsidRDefault="00FA5DF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473CC8">
        <w:rPr>
          <w:rFonts w:ascii="Corbel" w:eastAsia="MS Gothic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F05613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C6EC7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7F7D45E" w14:textId="7A6E1F41" w:rsidR="009C54AE" w:rsidRPr="00E43630" w:rsidRDefault="00E22FBC" w:rsidP="00E4363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E43630">
        <w:rPr>
          <w:rFonts w:ascii="Corbel" w:hAnsi="Corbel"/>
          <w:smallCaps w:val="0"/>
          <w:szCs w:val="24"/>
        </w:rPr>
        <w:t xml:space="preserve"> </w:t>
      </w:r>
      <w:r w:rsidR="00DB5CEA">
        <w:rPr>
          <w:rFonts w:ascii="Corbel" w:hAnsi="Corbel"/>
          <w:b w:val="0"/>
          <w:szCs w:val="24"/>
        </w:rPr>
        <w:t>Egzamin</w:t>
      </w:r>
    </w:p>
    <w:p w14:paraId="599B049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0D25E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686348D" w14:textId="77777777" w:rsidTr="00745302">
        <w:tc>
          <w:tcPr>
            <w:tcW w:w="9670" w:type="dxa"/>
          </w:tcPr>
          <w:p w14:paraId="3272BB3F" w14:textId="77777777" w:rsidR="0085747A" w:rsidRPr="009C54AE" w:rsidRDefault="005B47B0" w:rsidP="0035039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Podstawowa w</w:t>
            </w:r>
            <w:r w:rsidRPr="00356407">
              <w:rPr>
                <w:rFonts w:ascii="Corbel" w:hAnsi="Corbel"/>
                <w:b w:val="0"/>
                <w:smallCaps w:val="0"/>
                <w:szCs w:val="24"/>
              </w:rPr>
              <w:t>iedza z zakresu opieki i 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owania w środowisku rodzinnym i </w:t>
            </w:r>
            <w:r w:rsidRPr="00356407">
              <w:rPr>
                <w:rFonts w:ascii="Corbel" w:hAnsi="Corbel"/>
                <w:b w:val="0"/>
                <w:smallCaps w:val="0"/>
                <w:szCs w:val="24"/>
              </w:rPr>
              <w:t>instytucjonalnym.</w:t>
            </w:r>
          </w:p>
        </w:tc>
      </w:tr>
    </w:tbl>
    <w:p w14:paraId="159B0F2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8A1A78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CA4EE1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4FA2F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02C45E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20E8F" w:rsidRPr="00356407" w14:paraId="3E2B22B5" w14:textId="77777777" w:rsidTr="009048BB">
        <w:tc>
          <w:tcPr>
            <w:tcW w:w="843" w:type="dxa"/>
            <w:vAlign w:val="center"/>
          </w:tcPr>
          <w:p w14:paraId="5D83B7FE" w14:textId="77777777" w:rsidR="00E20E8F" w:rsidRPr="00F257DD" w:rsidRDefault="00E20E8F" w:rsidP="00B17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7" w:type="dxa"/>
            <w:vAlign w:val="center"/>
          </w:tcPr>
          <w:p w14:paraId="213660C5" w14:textId="77777777" w:rsidR="00E20E8F" w:rsidRDefault="00FA5DF6" w:rsidP="00FA5DF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E20E8F">
              <w:rPr>
                <w:rFonts w:ascii="Corbel" w:hAnsi="Corbel"/>
                <w:b w:val="0"/>
                <w:sz w:val="24"/>
                <w:szCs w:val="24"/>
              </w:rPr>
              <w:t>pod</w:t>
            </w:r>
            <w:r>
              <w:rPr>
                <w:rFonts w:ascii="Corbel" w:hAnsi="Corbel"/>
                <w:b w:val="0"/>
                <w:sz w:val="24"/>
                <w:szCs w:val="24"/>
              </w:rPr>
              <w:t>stawową terminologię i koncepcjami</w:t>
            </w:r>
            <w:r w:rsidR="000D5C31">
              <w:rPr>
                <w:rFonts w:ascii="Corbel" w:hAnsi="Corbel"/>
                <w:b w:val="0"/>
                <w:sz w:val="24"/>
                <w:szCs w:val="24"/>
              </w:rPr>
              <w:t xml:space="preserve"> współczesnej</w:t>
            </w:r>
            <w:r w:rsidR="00E20E8F">
              <w:rPr>
                <w:rFonts w:ascii="Corbel" w:hAnsi="Corbel"/>
                <w:b w:val="0"/>
                <w:sz w:val="24"/>
                <w:szCs w:val="24"/>
              </w:rPr>
              <w:t xml:space="preserve"> pedagogiki opiekuńczej.</w:t>
            </w:r>
          </w:p>
        </w:tc>
      </w:tr>
      <w:tr w:rsidR="00FF30D1" w:rsidRPr="00356407" w14:paraId="0A1ABAFA" w14:textId="77777777" w:rsidTr="009048BB">
        <w:tc>
          <w:tcPr>
            <w:tcW w:w="843" w:type="dxa"/>
            <w:vAlign w:val="center"/>
          </w:tcPr>
          <w:p w14:paraId="17DF5BFD" w14:textId="77777777" w:rsidR="00FF30D1" w:rsidRPr="00F257DD" w:rsidRDefault="00FF30D1" w:rsidP="00B17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257D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20E8F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6ED8B167" w14:textId="77777777" w:rsidR="00FF30D1" w:rsidRPr="00A92BB6" w:rsidRDefault="00FA5DF6" w:rsidP="009048B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podstawowymi</w:t>
            </w:r>
            <w:r w:rsidR="00E20E8F">
              <w:rPr>
                <w:rFonts w:ascii="Corbel" w:hAnsi="Corbel"/>
                <w:b w:val="0"/>
                <w:sz w:val="24"/>
                <w:szCs w:val="24"/>
              </w:rPr>
              <w:t xml:space="preserve"> założenia</w:t>
            </w:r>
            <w:r>
              <w:rPr>
                <w:rFonts w:ascii="Corbel" w:hAnsi="Corbel"/>
                <w:b w:val="0"/>
                <w:sz w:val="24"/>
                <w:szCs w:val="24"/>
              </w:rPr>
              <w:t>mi</w:t>
            </w:r>
            <w:r w:rsidR="00FF30D1" w:rsidRPr="00A92BB6">
              <w:rPr>
                <w:rFonts w:ascii="Corbel" w:hAnsi="Corbel"/>
                <w:b w:val="0"/>
                <w:sz w:val="24"/>
                <w:szCs w:val="24"/>
              </w:rPr>
              <w:t xml:space="preserve"> zmian paradygmatu w opiece, ze szczególnym uwzględnieniem współczesnych tendencji w </w:t>
            </w:r>
            <w:r w:rsidR="009048BB">
              <w:rPr>
                <w:rFonts w:ascii="Corbel" w:hAnsi="Corbel"/>
                <w:b w:val="0"/>
                <w:sz w:val="24"/>
                <w:szCs w:val="24"/>
              </w:rPr>
              <w:t>pieczy</w:t>
            </w:r>
            <w:r w:rsidR="00B21914">
              <w:rPr>
                <w:rFonts w:ascii="Corbel" w:hAnsi="Corbel"/>
                <w:b w:val="0"/>
                <w:sz w:val="24"/>
                <w:szCs w:val="24"/>
              </w:rPr>
              <w:t xml:space="preserve"> instytucjonalnej</w:t>
            </w:r>
            <w:r w:rsidR="00FF30D1" w:rsidRPr="00A92BB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F30D1" w:rsidRPr="00356407" w14:paraId="7CD3A822" w14:textId="77777777" w:rsidTr="009048BB">
        <w:tc>
          <w:tcPr>
            <w:tcW w:w="843" w:type="dxa"/>
            <w:vAlign w:val="center"/>
          </w:tcPr>
          <w:p w14:paraId="3E83B45B" w14:textId="77777777" w:rsidR="00FF30D1" w:rsidRPr="00F257DD" w:rsidRDefault="00FF30D1" w:rsidP="00B1789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257DD">
              <w:rPr>
                <w:rFonts w:ascii="Corbel" w:hAnsi="Corbel"/>
                <w:sz w:val="24"/>
                <w:szCs w:val="24"/>
              </w:rPr>
              <w:t>C</w:t>
            </w:r>
            <w:r w:rsidR="00E20E8F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5DAACEFD" w14:textId="77777777" w:rsidR="00FF30D1" w:rsidRPr="00A92BB6" w:rsidRDefault="009048BB" w:rsidP="009048B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studentów na główne problemy</w:t>
            </w:r>
            <w:r w:rsidR="0059006C">
              <w:rPr>
                <w:rFonts w:ascii="Corbel" w:hAnsi="Corbel"/>
                <w:b w:val="0"/>
                <w:sz w:val="24"/>
                <w:szCs w:val="24"/>
              </w:rPr>
              <w:t xml:space="preserve"> społeczn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59006C">
              <w:rPr>
                <w:rFonts w:ascii="Corbel" w:hAnsi="Corbel"/>
                <w:b w:val="0"/>
                <w:sz w:val="24"/>
                <w:szCs w:val="24"/>
              </w:rPr>
              <w:t xml:space="preserve"> związan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FF30D1" w:rsidRPr="00A92BB6">
              <w:rPr>
                <w:rFonts w:ascii="Corbel" w:hAnsi="Corbel"/>
                <w:b w:val="0"/>
                <w:sz w:val="24"/>
                <w:szCs w:val="24"/>
              </w:rPr>
              <w:t xml:space="preserve"> z funkcjonow</w:t>
            </w:r>
            <w:r>
              <w:rPr>
                <w:rFonts w:ascii="Corbel" w:hAnsi="Corbel"/>
                <w:b w:val="0"/>
                <w:sz w:val="24"/>
                <w:szCs w:val="24"/>
              </w:rPr>
              <w:t>aniem systemu pieczy zastępczej, aktualne problemy</w:t>
            </w:r>
            <w:r w:rsidRPr="00A92BB6">
              <w:rPr>
                <w:rFonts w:ascii="Corbel" w:hAnsi="Corbel"/>
                <w:b w:val="0"/>
                <w:sz w:val="24"/>
                <w:szCs w:val="24"/>
              </w:rPr>
              <w:t xml:space="preserve"> opieki i wychowania (w rodzinie, szkole, placówkach opiekuń</w:t>
            </w:r>
            <w:r>
              <w:rPr>
                <w:rFonts w:ascii="Corbel" w:hAnsi="Corbel"/>
                <w:b w:val="0"/>
                <w:sz w:val="24"/>
                <w:szCs w:val="24"/>
              </w:rPr>
              <w:t>czo-wychowawczych).</w:t>
            </w:r>
          </w:p>
        </w:tc>
      </w:tr>
    </w:tbl>
    <w:p w14:paraId="5EE61397" w14:textId="77777777" w:rsidR="00E20E8F" w:rsidRDefault="00E20E8F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3B8A6FC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8EF230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04C4134" w14:textId="77777777" w:rsidTr="0071620A">
        <w:tc>
          <w:tcPr>
            <w:tcW w:w="1701" w:type="dxa"/>
            <w:vAlign w:val="center"/>
          </w:tcPr>
          <w:p w14:paraId="191F6F1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5F51A3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6FAD86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A41E20A" w14:textId="77777777" w:rsidTr="005E6E85">
        <w:tc>
          <w:tcPr>
            <w:tcW w:w="1701" w:type="dxa"/>
          </w:tcPr>
          <w:p w14:paraId="686E4FA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67C01A4" w14:textId="2C53EAB8" w:rsidR="00675687" w:rsidRDefault="00675687" w:rsidP="009048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STUDENT:</w:t>
            </w:r>
          </w:p>
          <w:p w14:paraId="6AF31C8C" w14:textId="44F001A5" w:rsidR="0085747A" w:rsidRPr="00FA5DF6" w:rsidRDefault="00D92600" w:rsidP="009048B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FA5DF6">
              <w:rPr>
                <w:rFonts w:ascii="Corbel" w:hAnsi="Corbel"/>
                <w:b w:val="0"/>
                <w:smallCaps w:val="0"/>
              </w:rPr>
              <w:t>Zd</w:t>
            </w:r>
            <w:r w:rsidR="000742E5" w:rsidRPr="00FA5DF6">
              <w:rPr>
                <w:rFonts w:ascii="Corbel" w:hAnsi="Corbel"/>
                <w:b w:val="0"/>
                <w:smallCaps w:val="0"/>
              </w:rPr>
              <w:t xml:space="preserve">efiniuje i </w:t>
            </w:r>
            <w:r w:rsidR="0021665C">
              <w:rPr>
                <w:rFonts w:ascii="Corbel" w:hAnsi="Corbel"/>
                <w:b w:val="0"/>
                <w:smallCaps w:val="0"/>
              </w:rPr>
              <w:t>prze</w:t>
            </w:r>
            <w:r w:rsidR="000742E5" w:rsidRPr="00FA5DF6">
              <w:rPr>
                <w:rFonts w:ascii="Corbel" w:hAnsi="Corbel"/>
                <w:b w:val="0"/>
                <w:smallCaps w:val="0"/>
              </w:rPr>
              <w:t>analizuje podstawowe pojęcia związane z pedagogiką opiekuńczą.</w:t>
            </w:r>
          </w:p>
        </w:tc>
        <w:tc>
          <w:tcPr>
            <w:tcW w:w="1873" w:type="dxa"/>
          </w:tcPr>
          <w:p w14:paraId="0B9B275D" w14:textId="77777777" w:rsidR="0085747A" w:rsidRPr="009B0D66" w:rsidRDefault="00DA5FA4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B0D66">
              <w:rPr>
                <w:rFonts w:ascii="Corbel" w:hAnsi="Corbel" w:cstheme="minorHAnsi"/>
                <w:b w:val="0"/>
                <w:szCs w:val="24"/>
              </w:rPr>
              <w:t>K_W01</w:t>
            </w:r>
          </w:p>
        </w:tc>
      </w:tr>
      <w:tr w:rsidR="0085747A" w:rsidRPr="009C54AE" w14:paraId="51C8C1D0" w14:textId="77777777" w:rsidTr="005E6E85">
        <w:tc>
          <w:tcPr>
            <w:tcW w:w="1701" w:type="dxa"/>
          </w:tcPr>
          <w:p w14:paraId="2C898FD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461299E" w14:textId="77777777" w:rsidR="0085747A" w:rsidRPr="00FA5DF6" w:rsidRDefault="000742E5" w:rsidP="009048B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Scharakteryzuje miejsce i status pedagogiki opiekuńczej w systemie nauk.</w:t>
            </w:r>
          </w:p>
        </w:tc>
        <w:tc>
          <w:tcPr>
            <w:tcW w:w="1873" w:type="dxa"/>
          </w:tcPr>
          <w:p w14:paraId="0E865071" w14:textId="77777777" w:rsidR="0085747A" w:rsidRPr="009B0D66" w:rsidRDefault="00DA5FA4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B0D66">
              <w:rPr>
                <w:rFonts w:ascii="Corbel" w:hAnsi="Corbel" w:cstheme="minorHAnsi"/>
                <w:b w:val="0"/>
                <w:szCs w:val="24"/>
              </w:rPr>
              <w:t>K_W02</w:t>
            </w:r>
          </w:p>
        </w:tc>
      </w:tr>
      <w:tr w:rsidR="0085747A" w:rsidRPr="009C54AE" w14:paraId="298DFF31" w14:textId="77777777" w:rsidTr="005E6E85">
        <w:tc>
          <w:tcPr>
            <w:tcW w:w="1701" w:type="dxa"/>
          </w:tcPr>
          <w:p w14:paraId="1DC01C56" w14:textId="77777777" w:rsidR="0085747A" w:rsidRPr="009C54AE" w:rsidRDefault="00DA5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E0BC590" w14:textId="77777777" w:rsidR="0085747A" w:rsidRPr="00FA5DF6" w:rsidRDefault="00E0461F" w:rsidP="009048B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Dokona charakterystyki współczesnych  koncepcji pedagogiki opiekuńczej w perspektywie historycznej i kulturowej</w:t>
            </w:r>
            <w:r w:rsidR="00237FF8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4A7199A" w14:textId="77777777" w:rsidR="0085747A" w:rsidRPr="009B0D66" w:rsidRDefault="00DA5FA4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B0D66">
              <w:rPr>
                <w:rFonts w:ascii="Corbel" w:hAnsi="Corbel" w:cstheme="minorHAnsi"/>
                <w:b w:val="0"/>
                <w:szCs w:val="24"/>
              </w:rPr>
              <w:t>K_W03</w:t>
            </w:r>
          </w:p>
        </w:tc>
      </w:tr>
      <w:tr w:rsidR="00DA5FA4" w:rsidRPr="009C54AE" w14:paraId="07DB1216" w14:textId="77777777" w:rsidTr="005E6E85">
        <w:tc>
          <w:tcPr>
            <w:tcW w:w="1701" w:type="dxa"/>
          </w:tcPr>
          <w:p w14:paraId="4783B0E6" w14:textId="77777777" w:rsidR="00DA5FA4" w:rsidRDefault="00DA5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22646F1" w14:textId="77777777" w:rsidR="00DA5FA4" w:rsidRPr="00FA5DF6" w:rsidRDefault="00D92600" w:rsidP="009048B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Wymieni</w:t>
            </w:r>
            <w:r w:rsidR="00F256A1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różne koncepcje </w:t>
            </w:r>
            <w:r w:rsidR="00C313DE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p</w:t>
            </w:r>
            <w:r w:rsidR="00F256A1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edagogiki opiekuńczej</w:t>
            </w:r>
            <w:r w:rsidR="00C313DE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oraz </w:t>
            </w:r>
            <w:r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u</w:t>
            </w:r>
            <w:r w:rsidR="00C313DE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systematyzuje wiedzę dotycząca tej subdyscypliny.</w:t>
            </w:r>
          </w:p>
        </w:tc>
        <w:tc>
          <w:tcPr>
            <w:tcW w:w="1873" w:type="dxa"/>
          </w:tcPr>
          <w:p w14:paraId="317C47CB" w14:textId="77777777" w:rsidR="00DA5FA4" w:rsidRPr="009B0D66" w:rsidRDefault="00DA5FA4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9B0D66">
              <w:rPr>
                <w:rFonts w:ascii="Corbel" w:hAnsi="Corbel" w:cstheme="minorHAnsi"/>
                <w:b w:val="0"/>
                <w:szCs w:val="24"/>
              </w:rPr>
              <w:t>K_W04</w:t>
            </w:r>
          </w:p>
        </w:tc>
      </w:tr>
      <w:tr w:rsidR="00DA5FA4" w:rsidRPr="009C54AE" w14:paraId="202CE669" w14:textId="77777777" w:rsidTr="005E6E85">
        <w:tc>
          <w:tcPr>
            <w:tcW w:w="1701" w:type="dxa"/>
          </w:tcPr>
          <w:p w14:paraId="7A519993" w14:textId="77777777" w:rsidR="00DA5FA4" w:rsidRDefault="00DA5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77D9676" w14:textId="77777777" w:rsidR="00DA5FA4" w:rsidRPr="00FA5DF6" w:rsidRDefault="00B21914" w:rsidP="009048B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W</w:t>
            </w:r>
            <w:r w:rsidR="00D92600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ykorzysta</w:t>
            </w:r>
            <w:r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p</w:t>
            </w:r>
            <w:r w:rsidR="00237FF8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odstawowe teorie wychowania</w:t>
            </w:r>
            <w:r w:rsidR="009F2856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i opieki</w:t>
            </w:r>
            <w:r w:rsidR="00237FF8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w analizie wybranych koncepcji pedagogiki opiekuńczej. </w:t>
            </w:r>
          </w:p>
        </w:tc>
        <w:tc>
          <w:tcPr>
            <w:tcW w:w="1873" w:type="dxa"/>
          </w:tcPr>
          <w:p w14:paraId="180202AA" w14:textId="77777777" w:rsidR="00DA5FA4" w:rsidRPr="009B0D66" w:rsidRDefault="00DA5FA4" w:rsidP="0021665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9B0D66">
              <w:rPr>
                <w:rFonts w:ascii="Corbel" w:hAnsi="Corbel" w:cstheme="minorHAnsi"/>
                <w:b w:val="0"/>
                <w:szCs w:val="24"/>
              </w:rPr>
              <w:t>K_W10</w:t>
            </w:r>
          </w:p>
        </w:tc>
      </w:tr>
      <w:tr w:rsidR="00DA5FA4" w:rsidRPr="009C54AE" w14:paraId="52A2B95D" w14:textId="77777777" w:rsidTr="005E6E85">
        <w:tc>
          <w:tcPr>
            <w:tcW w:w="1701" w:type="dxa"/>
          </w:tcPr>
          <w:p w14:paraId="75901BE3" w14:textId="77777777" w:rsidR="00DA5FA4" w:rsidRDefault="00DA5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348ADA30" w14:textId="77777777" w:rsidR="00DA5FA4" w:rsidRPr="00FA5DF6" w:rsidRDefault="00F256A1" w:rsidP="009048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5DF6">
              <w:rPr>
                <w:rFonts w:ascii="Corbel" w:hAnsi="Corbel"/>
                <w:b w:val="0"/>
                <w:smallCaps w:val="0"/>
                <w:szCs w:val="24"/>
              </w:rPr>
              <w:t xml:space="preserve">Zanalizuje i zinterpretuje zjawiska społeczne w perspektywie wiedzy o pedagogice opiekuńczej. </w:t>
            </w:r>
          </w:p>
        </w:tc>
        <w:tc>
          <w:tcPr>
            <w:tcW w:w="1873" w:type="dxa"/>
          </w:tcPr>
          <w:p w14:paraId="4DE12DB1" w14:textId="77777777" w:rsidR="00DA5FA4" w:rsidRPr="009B0D66" w:rsidRDefault="00DA5FA4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9B0D66">
              <w:rPr>
                <w:rFonts w:ascii="Corbel" w:hAnsi="Corbel" w:cstheme="minorHAnsi"/>
                <w:b w:val="0"/>
                <w:szCs w:val="24"/>
              </w:rPr>
              <w:t>K_U01</w:t>
            </w:r>
          </w:p>
        </w:tc>
      </w:tr>
      <w:tr w:rsidR="00DA5FA4" w:rsidRPr="009C54AE" w14:paraId="3A0D7745" w14:textId="77777777" w:rsidTr="005E6E85">
        <w:tc>
          <w:tcPr>
            <w:tcW w:w="1701" w:type="dxa"/>
          </w:tcPr>
          <w:p w14:paraId="47AE0B5D" w14:textId="77777777" w:rsidR="00DA5FA4" w:rsidRDefault="00DA5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AF6BBCF" w14:textId="0D0CD756" w:rsidR="00DA5FA4" w:rsidRPr="00FA5DF6" w:rsidRDefault="0021665C" w:rsidP="009048B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92600" w:rsidRPr="00FA5DF6">
              <w:rPr>
                <w:rFonts w:ascii="Corbel" w:hAnsi="Corbel"/>
                <w:b w:val="0"/>
                <w:smallCaps w:val="0"/>
                <w:szCs w:val="24"/>
              </w:rPr>
              <w:t>rytycznie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oceni</w:t>
            </w:r>
            <w:r w:rsidR="00D92600" w:rsidRPr="00FA5DF6">
              <w:rPr>
                <w:rFonts w:ascii="Corbel" w:hAnsi="Corbel"/>
                <w:b w:val="0"/>
                <w:smallCaps w:val="0"/>
                <w:szCs w:val="24"/>
              </w:rPr>
              <w:t xml:space="preserve"> poziom własnej wiedzy i umiejętności</w:t>
            </w:r>
            <w:r w:rsidR="009F2856" w:rsidRPr="00FA5DF6">
              <w:rPr>
                <w:rFonts w:ascii="Corbel" w:hAnsi="Corbel"/>
                <w:b w:val="0"/>
                <w:smallCaps w:val="0"/>
                <w:szCs w:val="24"/>
              </w:rPr>
              <w:t xml:space="preserve"> w zakresie problematyki dotyczącej opieki i wychowania oraz </w:t>
            </w:r>
            <w:r w:rsidR="009F2856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zmotywowany </w:t>
            </w:r>
            <w:r w:rsidR="008F1CA7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do samokształcenia i samorozwoju</w:t>
            </w:r>
            <w:r w:rsidR="009F2856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68FE9E9" w14:textId="77777777" w:rsidR="00DA5FA4" w:rsidRPr="009B0D66" w:rsidRDefault="00DA5FA4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9B0D66">
              <w:rPr>
                <w:rFonts w:ascii="Corbel" w:hAnsi="Corbel" w:cstheme="minorHAnsi"/>
                <w:b w:val="0"/>
                <w:szCs w:val="24"/>
              </w:rPr>
              <w:t>K_K01</w:t>
            </w:r>
          </w:p>
        </w:tc>
      </w:tr>
    </w:tbl>
    <w:p w14:paraId="31A573E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5D071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02506C3" w14:textId="7BE410D5" w:rsidR="002A7C2A" w:rsidRPr="006D772F" w:rsidRDefault="0085747A" w:rsidP="006D772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2A7C2A">
        <w:rPr>
          <w:rFonts w:ascii="Corbel" w:hAnsi="Corbel"/>
          <w:sz w:val="24"/>
          <w:szCs w:val="24"/>
        </w:rPr>
        <w:t>ćwiczeń</w:t>
      </w:r>
    </w:p>
    <w:p w14:paraId="3BD31CD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F30D1" w:rsidRPr="00356407" w14:paraId="512D31C6" w14:textId="77777777" w:rsidTr="00CA7ABB">
        <w:trPr>
          <w:trHeight w:val="20"/>
        </w:trPr>
        <w:tc>
          <w:tcPr>
            <w:tcW w:w="9639" w:type="dxa"/>
          </w:tcPr>
          <w:p w14:paraId="2D05C397" w14:textId="77777777" w:rsidR="00FF30D1" w:rsidRPr="00E70C16" w:rsidRDefault="00FF30D1" w:rsidP="00B1789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E70C1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F30D1" w:rsidRPr="00356407" w14:paraId="745BE635" w14:textId="77777777" w:rsidTr="00CA7ABB">
        <w:trPr>
          <w:trHeight w:val="20"/>
        </w:trPr>
        <w:tc>
          <w:tcPr>
            <w:tcW w:w="9639" w:type="dxa"/>
          </w:tcPr>
          <w:p w14:paraId="4DDB626E" w14:textId="77777777" w:rsidR="00FF30D1" w:rsidRPr="00CA7ABB" w:rsidRDefault="00C00719" w:rsidP="00CA7A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7ABB">
              <w:rPr>
                <w:rFonts w:ascii="Corbel" w:hAnsi="Corbel"/>
                <w:sz w:val="24"/>
                <w:szCs w:val="24"/>
              </w:rPr>
              <w:t>P</w:t>
            </w:r>
            <w:r w:rsidR="0035039D" w:rsidRPr="00CA7ABB">
              <w:rPr>
                <w:rFonts w:ascii="Corbel" w:hAnsi="Corbel"/>
                <w:sz w:val="24"/>
                <w:szCs w:val="24"/>
              </w:rPr>
              <w:t>rzedmiot zainteresowan</w:t>
            </w:r>
            <w:r w:rsidR="00CA7ABB">
              <w:rPr>
                <w:rFonts w:ascii="Corbel" w:hAnsi="Corbel"/>
                <w:sz w:val="24"/>
                <w:szCs w:val="24"/>
              </w:rPr>
              <w:t>i</w:t>
            </w:r>
            <w:r w:rsidR="0035039D" w:rsidRPr="00CA7ABB">
              <w:rPr>
                <w:rFonts w:ascii="Corbel" w:hAnsi="Corbel"/>
                <w:sz w:val="24"/>
                <w:szCs w:val="24"/>
              </w:rPr>
              <w:t>a współczesnej pedagogiki opiekuńczej</w:t>
            </w:r>
            <w:r w:rsidR="00CA7ABB">
              <w:rPr>
                <w:rFonts w:ascii="Corbel" w:hAnsi="Corbel"/>
                <w:sz w:val="24"/>
                <w:szCs w:val="24"/>
              </w:rPr>
              <w:t xml:space="preserve"> – </w:t>
            </w:r>
            <w:r w:rsidRPr="00CA7ABB">
              <w:rPr>
                <w:rFonts w:ascii="Corbel" w:hAnsi="Corbel"/>
                <w:sz w:val="24"/>
                <w:szCs w:val="24"/>
              </w:rPr>
              <w:t>podstawowe pojęcia.</w:t>
            </w:r>
          </w:p>
        </w:tc>
      </w:tr>
      <w:tr w:rsidR="009048BB" w:rsidRPr="00356407" w14:paraId="59CC3BF9" w14:textId="77777777" w:rsidTr="00CA7ABB">
        <w:trPr>
          <w:trHeight w:val="20"/>
        </w:trPr>
        <w:tc>
          <w:tcPr>
            <w:tcW w:w="9639" w:type="dxa"/>
          </w:tcPr>
          <w:p w14:paraId="049B6DB4" w14:textId="77777777" w:rsidR="009048BB" w:rsidRPr="00CA7ABB" w:rsidRDefault="009048BB" w:rsidP="00CA7A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7ABB">
              <w:rPr>
                <w:rFonts w:ascii="Corbel" w:eastAsia="Times New Roman" w:hAnsi="Corbel"/>
                <w:sz w:val="24"/>
                <w:szCs w:val="24"/>
                <w:lang w:eastAsia="pl-PL"/>
              </w:rPr>
              <w:t>Wybrane koncepcje pedagogiki opiekuńczej.</w:t>
            </w:r>
          </w:p>
        </w:tc>
      </w:tr>
      <w:tr w:rsidR="009048BB" w:rsidRPr="00356407" w14:paraId="411FB49C" w14:textId="77777777" w:rsidTr="00CA7ABB">
        <w:trPr>
          <w:trHeight w:val="20"/>
        </w:trPr>
        <w:tc>
          <w:tcPr>
            <w:tcW w:w="9639" w:type="dxa"/>
          </w:tcPr>
          <w:p w14:paraId="0B25B865" w14:textId="77777777" w:rsidR="009048BB" w:rsidRPr="00CA7ABB" w:rsidRDefault="009048BB" w:rsidP="00CA7A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7ABB">
              <w:rPr>
                <w:rFonts w:ascii="Corbel" w:eastAsia="Times New Roman" w:hAnsi="Corbel"/>
                <w:sz w:val="24"/>
                <w:szCs w:val="24"/>
                <w:lang w:eastAsia="pl-PL"/>
              </w:rPr>
              <w:t>Pedagogika opieki Z. Dąbrowskiego</w:t>
            </w:r>
            <w:r w:rsidR="00CA7ABB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9048BB" w:rsidRPr="00356407" w14:paraId="30069E3C" w14:textId="77777777" w:rsidTr="00CA7ABB">
        <w:trPr>
          <w:trHeight w:val="20"/>
        </w:trPr>
        <w:tc>
          <w:tcPr>
            <w:tcW w:w="9639" w:type="dxa"/>
          </w:tcPr>
          <w:p w14:paraId="7860AE2B" w14:textId="77777777" w:rsidR="009048BB" w:rsidRPr="00CA7ABB" w:rsidRDefault="009048BB" w:rsidP="00CA7A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7ABB">
              <w:rPr>
                <w:rFonts w:ascii="Corbel" w:hAnsi="Corbel"/>
                <w:sz w:val="24"/>
                <w:szCs w:val="24"/>
              </w:rPr>
              <w:t>Nowe tendencje w opiece nad dzieckiem i młodzieżą w Polsce  oraz wybranych krajach europejskich.</w:t>
            </w:r>
          </w:p>
        </w:tc>
      </w:tr>
      <w:tr w:rsidR="009048BB" w:rsidRPr="00356407" w14:paraId="27300669" w14:textId="77777777" w:rsidTr="00CA7ABB">
        <w:trPr>
          <w:trHeight w:val="20"/>
        </w:trPr>
        <w:tc>
          <w:tcPr>
            <w:tcW w:w="9639" w:type="dxa"/>
          </w:tcPr>
          <w:p w14:paraId="08F12BF5" w14:textId="77777777" w:rsidR="009048BB" w:rsidRPr="00CA7ABB" w:rsidRDefault="009048BB" w:rsidP="00CA7A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7ABB">
              <w:rPr>
                <w:rFonts w:ascii="Corbel" w:eastAsia="Times New Roman" w:hAnsi="Corbel"/>
                <w:sz w:val="24"/>
                <w:szCs w:val="24"/>
                <w:lang w:eastAsia="pl-PL"/>
              </w:rPr>
              <w:t>Profilaktyka – prewencja – zapobieganie jako nowe kierunki w opiece.</w:t>
            </w:r>
          </w:p>
        </w:tc>
      </w:tr>
      <w:tr w:rsidR="009048BB" w:rsidRPr="00356407" w14:paraId="6209D7EE" w14:textId="77777777" w:rsidTr="00CA7ABB">
        <w:trPr>
          <w:trHeight w:val="20"/>
        </w:trPr>
        <w:tc>
          <w:tcPr>
            <w:tcW w:w="9639" w:type="dxa"/>
          </w:tcPr>
          <w:p w14:paraId="7872AAA8" w14:textId="77777777" w:rsidR="009048BB" w:rsidRPr="00CA7ABB" w:rsidRDefault="009048BB" w:rsidP="00CA7A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7ABB">
              <w:rPr>
                <w:rFonts w:ascii="Corbel" w:hAnsi="Corbel"/>
                <w:sz w:val="24"/>
                <w:szCs w:val="24"/>
              </w:rPr>
              <w:lastRenderedPageBreak/>
              <w:t>Przemiany współczesnej rodziny i wynikające z nich zadania opiekuńczo-wychowawcze.</w:t>
            </w:r>
          </w:p>
        </w:tc>
      </w:tr>
      <w:tr w:rsidR="00CA7ABB" w:rsidRPr="00356407" w14:paraId="577A0AFC" w14:textId="77777777" w:rsidTr="00CA7ABB">
        <w:trPr>
          <w:trHeight w:val="20"/>
        </w:trPr>
        <w:tc>
          <w:tcPr>
            <w:tcW w:w="9639" w:type="dxa"/>
          </w:tcPr>
          <w:p w14:paraId="2EADAAB1" w14:textId="77777777" w:rsidR="00CA7ABB" w:rsidRPr="00CA7ABB" w:rsidRDefault="00CA7ABB" w:rsidP="00CA7A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7ABB">
              <w:rPr>
                <w:rFonts w:ascii="Corbel" w:hAnsi="Corbel"/>
                <w:sz w:val="24"/>
                <w:szCs w:val="24"/>
              </w:rPr>
              <w:t>Wybrane problemy opieki i wychowania we współczesnym społeczeństwie (przemoc, wykorzystywanie seksualne dzieci, uzależnienia).</w:t>
            </w:r>
          </w:p>
        </w:tc>
      </w:tr>
      <w:tr w:rsidR="00CA7ABB" w:rsidRPr="00356407" w14:paraId="41CC1EED" w14:textId="77777777" w:rsidTr="00CA7ABB">
        <w:trPr>
          <w:trHeight w:val="20"/>
        </w:trPr>
        <w:tc>
          <w:tcPr>
            <w:tcW w:w="9639" w:type="dxa"/>
          </w:tcPr>
          <w:p w14:paraId="000458B7" w14:textId="77777777" w:rsidR="00CA7ABB" w:rsidRPr="00CA7ABB" w:rsidRDefault="00CA7ABB" w:rsidP="00CA7A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7ABB">
              <w:rPr>
                <w:rFonts w:ascii="Corbel" w:hAnsi="Corbel"/>
                <w:sz w:val="24"/>
                <w:szCs w:val="24"/>
              </w:rPr>
              <w:t>Postrzeganie społeczne podopiecznych placówek i ich rodzin (zagrożenie wykluczeniem społecznym wychowanków z poszczególnych form pieczy zastępczej).</w:t>
            </w:r>
          </w:p>
        </w:tc>
      </w:tr>
      <w:tr w:rsidR="00CA7ABB" w:rsidRPr="00356407" w14:paraId="6522C2EE" w14:textId="77777777" w:rsidTr="00CA7ABB">
        <w:trPr>
          <w:trHeight w:val="20"/>
        </w:trPr>
        <w:tc>
          <w:tcPr>
            <w:tcW w:w="9639" w:type="dxa"/>
            <w:tcBorders>
              <w:bottom w:val="single" w:sz="4" w:space="0" w:color="auto"/>
            </w:tcBorders>
          </w:tcPr>
          <w:p w14:paraId="4ECB37A6" w14:textId="77777777" w:rsidR="00CA7ABB" w:rsidRPr="00CA7ABB" w:rsidRDefault="00CA7ABB" w:rsidP="00CA7AB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A7ABB">
              <w:rPr>
                <w:rFonts w:ascii="Corbel" w:hAnsi="Corbel"/>
                <w:sz w:val="24"/>
                <w:szCs w:val="24"/>
              </w:rPr>
              <w:t>Migracje zarobkowe rodziców a sytuacja dziecka – eurosieroctwo w Polsce.</w:t>
            </w:r>
          </w:p>
        </w:tc>
      </w:tr>
    </w:tbl>
    <w:p w14:paraId="019D065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0833D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B852A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B46EC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E41254" w14:textId="2B09D8CC" w:rsidR="0085747A" w:rsidRPr="00FF30D1" w:rsidRDefault="006D772F" w:rsidP="00FF30D1">
      <w:pPr>
        <w:pStyle w:val="Punktygwne"/>
        <w:spacing w:before="0" w:after="0"/>
        <w:jc w:val="both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P</w:t>
      </w:r>
      <w:r w:rsidR="00FF30D1" w:rsidRPr="00FF30D1">
        <w:rPr>
          <w:rFonts w:ascii="Corbel" w:hAnsi="Corbel"/>
          <w:b w:val="0"/>
          <w:smallCaps w:val="0"/>
          <w:szCs w:val="24"/>
        </w:rPr>
        <w:t>reze</w:t>
      </w:r>
      <w:r w:rsidR="00882DD9">
        <w:rPr>
          <w:rFonts w:ascii="Corbel" w:hAnsi="Corbel"/>
          <w:b w:val="0"/>
          <w:smallCaps w:val="0"/>
          <w:szCs w:val="24"/>
        </w:rPr>
        <w:t>ntacj</w:t>
      </w:r>
      <w:r>
        <w:rPr>
          <w:rFonts w:ascii="Corbel" w:hAnsi="Corbel"/>
          <w:b w:val="0"/>
          <w:smallCaps w:val="0"/>
          <w:szCs w:val="24"/>
        </w:rPr>
        <w:t>a</w:t>
      </w:r>
      <w:r w:rsidR="00882DD9">
        <w:rPr>
          <w:rFonts w:ascii="Corbel" w:hAnsi="Corbel"/>
          <w:b w:val="0"/>
          <w:smallCaps w:val="0"/>
          <w:szCs w:val="24"/>
        </w:rPr>
        <w:t xml:space="preserve"> multimedialn</w:t>
      </w:r>
      <w:r>
        <w:rPr>
          <w:rFonts w:ascii="Corbel" w:hAnsi="Corbel"/>
          <w:b w:val="0"/>
          <w:smallCaps w:val="0"/>
          <w:szCs w:val="24"/>
        </w:rPr>
        <w:t>a</w:t>
      </w:r>
      <w:r w:rsidR="00FF30D1" w:rsidRPr="00FF30D1">
        <w:rPr>
          <w:rFonts w:ascii="Corbel" w:hAnsi="Corbel"/>
          <w:b w:val="0"/>
          <w:smallCaps w:val="0"/>
          <w:szCs w:val="24"/>
        </w:rPr>
        <w:t xml:space="preserve">, </w:t>
      </w:r>
      <w:r>
        <w:rPr>
          <w:rFonts w:ascii="Corbel" w:hAnsi="Corbel"/>
          <w:b w:val="0"/>
          <w:smallCaps w:val="0"/>
          <w:szCs w:val="24"/>
        </w:rPr>
        <w:t>analiza tekstu</w:t>
      </w:r>
      <w:r w:rsidR="00DB5CEA">
        <w:rPr>
          <w:rFonts w:ascii="Corbel" w:hAnsi="Corbel"/>
          <w:b w:val="0"/>
          <w:smallCaps w:val="0"/>
          <w:szCs w:val="24"/>
        </w:rPr>
        <w:t xml:space="preserve">, </w:t>
      </w:r>
      <w:r>
        <w:rPr>
          <w:rFonts w:ascii="Corbel" w:hAnsi="Corbel"/>
          <w:b w:val="0"/>
          <w:smallCaps w:val="0"/>
          <w:szCs w:val="24"/>
        </w:rPr>
        <w:t>dyskusja</w:t>
      </w:r>
      <w:r w:rsidR="00DB5CEA">
        <w:rPr>
          <w:rFonts w:ascii="Corbel" w:hAnsi="Corbel"/>
          <w:b w:val="0"/>
          <w:smallCaps w:val="0"/>
          <w:szCs w:val="24"/>
        </w:rPr>
        <w:t>.</w:t>
      </w:r>
    </w:p>
    <w:p w14:paraId="6A9FD78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1BA2D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43F62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647891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631D7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26EE7A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08A835B" w14:textId="77777777" w:rsidTr="0021665C">
        <w:tc>
          <w:tcPr>
            <w:tcW w:w="1962" w:type="dxa"/>
            <w:vAlign w:val="center"/>
          </w:tcPr>
          <w:p w14:paraId="03B8CD3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3A50E4B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E223B3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247BE3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5595E7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4A3A54D4" w14:textId="77777777" w:rsidTr="0021665C">
        <w:tc>
          <w:tcPr>
            <w:tcW w:w="1962" w:type="dxa"/>
          </w:tcPr>
          <w:p w14:paraId="4CDDF86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A8F3FB0" w14:textId="77777777" w:rsidR="0085747A" w:rsidRPr="008F1CA7" w:rsidRDefault="00473C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F1CA7" w:rsidRPr="008F1CA7">
              <w:rPr>
                <w:rFonts w:ascii="Corbel" w:hAnsi="Corbel"/>
                <w:b w:val="0"/>
                <w:smallCaps w:val="0"/>
                <w:szCs w:val="24"/>
              </w:rPr>
              <w:t>gzamin ustny</w:t>
            </w:r>
          </w:p>
        </w:tc>
        <w:tc>
          <w:tcPr>
            <w:tcW w:w="2117" w:type="dxa"/>
          </w:tcPr>
          <w:p w14:paraId="648B2C96" w14:textId="1F90781B" w:rsidR="0085747A" w:rsidRPr="0021665C" w:rsidRDefault="00D7437C" w:rsidP="0021665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</w:tr>
      <w:tr w:rsidR="00D7437C" w:rsidRPr="009C54AE" w14:paraId="6B14913B" w14:textId="77777777" w:rsidTr="0021665C">
        <w:tc>
          <w:tcPr>
            <w:tcW w:w="1962" w:type="dxa"/>
          </w:tcPr>
          <w:p w14:paraId="3AD516CB" w14:textId="77777777" w:rsidR="00D7437C" w:rsidRPr="009C54AE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441" w:type="dxa"/>
          </w:tcPr>
          <w:p w14:paraId="1BD8320E" w14:textId="77777777" w:rsidR="00D7437C" w:rsidRPr="008F1CA7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8F1CA7">
              <w:rPr>
                <w:rFonts w:ascii="Corbel" w:hAnsi="Corbel"/>
                <w:b w:val="0"/>
                <w:smallCaps w:val="0"/>
                <w:szCs w:val="24"/>
              </w:rPr>
              <w:t>gzamin ustny</w:t>
            </w:r>
          </w:p>
        </w:tc>
        <w:tc>
          <w:tcPr>
            <w:tcW w:w="2117" w:type="dxa"/>
          </w:tcPr>
          <w:p w14:paraId="5005016D" w14:textId="18C5F8AD" w:rsidR="00D7437C" w:rsidRPr="0021665C" w:rsidRDefault="00D7437C" w:rsidP="00D743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</w:tr>
      <w:tr w:rsidR="00D7437C" w:rsidRPr="009C54AE" w14:paraId="1B5EB189" w14:textId="77777777" w:rsidTr="0021665C">
        <w:tc>
          <w:tcPr>
            <w:tcW w:w="1962" w:type="dxa"/>
          </w:tcPr>
          <w:p w14:paraId="0F146E16" w14:textId="77777777" w:rsidR="00D7437C" w:rsidRPr="009C54AE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</w:tcPr>
          <w:p w14:paraId="1DCFF9F7" w14:textId="77777777" w:rsidR="00D7437C" w:rsidRPr="008F1CA7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8F1CA7">
              <w:rPr>
                <w:rFonts w:ascii="Corbel" w:hAnsi="Corbel"/>
                <w:b w:val="0"/>
                <w:smallCaps w:val="0"/>
                <w:szCs w:val="24"/>
              </w:rPr>
              <w:t>gzamin ustny</w:t>
            </w:r>
          </w:p>
        </w:tc>
        <w:tc>
          <w:tcPr>
            <w:tcW w:w="2117" w:type="dxa"/>
          </w:tcPr>
          <w:p w14:paraId="4EB54681" w14:textId="51CD2107" w:rsidR="00D7437C" w:rsidRPr="0021665C" w:rsidRDefault="00D7437C" w:rsidP="00D743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</w:tr>
      <w:tr w:rsidR="00D7437C" w:rsidRPr="009C54AE" w14:paraId="0CC88A3C" w14:textId="77777777" w:rsidTr="0021665C">
        <w:tc>
          <w:tcPr>
            <w:tcW w:w="1962" w:type="dxa"/>
          </w:tcPr>
          <w:p w14:paraId="1ACD931D" w14:textId="77777777" w:rsidR="00D7437C" w:rsidRPr="009C54AE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441" w:type="dxa"/>
          </w:tcPr>
          <w:p w14:paraId="5B9177CE" w14:textId="77777777" w:rsidR="00D7437C" w:rsidRPr="008F1CA7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8F1CA7">
              <w:rPr>
                <w:rFonts w:ascii="Corbel" w:hAnsi="Corbel"/>
                <w:b w:val="0"/>
                <w:smallCaps w:val="0"/>
                <w:szCs w:val="24"/>
              </w:rPr>
              <w:t>gzamin ustny</w:t>
            </w:r>
          </w:p>
        </w:tc>
        <w:tc>
          <w:tcPr>
            <w:tcW w:w="2117" w:type="dxa"/>
          </w:tcPr>
          <w:p w14:paraId="76AE037B" w14:textId="0DC78E4C" w:rsidR="00D7437C" w:rsidRPr="0021665C" w:rsidRDefault="00D7437C" w:rsidP="00D743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</w:tr>
      <w:tr w:rsidR="00D7437C" w:rsidRPr="009C54AE" w14:paraId="37850DA1" w14:textId="77777777" w:rsidTr="0021665C">
        <w:tc>
          <w:tcPr>
            <w:tcW w:w="1962" w:type="dxa"/>
          </w:tcPr>
          <w:p w14:paraId="046BDFB7" w14:textId="77777777" w:rsidR="00D7437C" w:rsidRPr="009C54AE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1" w:type="dxa"/>
          </w:tcPr>
          <w:p w14:paraId="397220A2" w14:textId="77777777" w:rsidR="00D7437C" w:rsidRPr="008F1CA7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8F1CA7">
              <w:rPr>
                <w:rFonts w:ascii="Corbel" w:hAnsi="Corbel"/>
                <w:b w:val="0"/>
                <w:smallCaps w:val="0"/>
                <w:szCs w:val="24"/>
              </w:rPr>
              <w:t>gzamin ustny</w:t>
            </w:r>
          </w:p>
        </w:tc>
        <w:tc>
          <w:tcPr>
            <w:tcW w:w="2117" w:type="dxa"/>
          </w:tcPr>
          <w:p w14:paraId="6A5AC6AF" w14:textId="75907FDC" w:rsidR="00D7437C" w:rsidRPr="0021665C" w:rsidRDefault="00D7437C" w:rsidP="00D743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</w:tr>
      <w:tr w:rsidR="00D7437C" w:rsidRPr="009C54AE" w14:paraId="02253D76" w14:textId="77777777" w:rsidTr="0021665C">
        <w:tc>
          <w:tcPr>
            <w:tcW w:w="1962" w:type="dxa"/>
          </w:tcPr>
          <w:p w14:paraId="06689C1A" w14:textId="77777777" w:rsidR="00D7437C" w:rsidRPr="009C54AE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441" w:type="dxa"/>
          </w:tcPr>
          <w:p w14:paraId="76395747" w14:textId="77777777" w:rsidR="00D7437C" w:rsidRPr="008F1CA7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8F1CA7">
              <w:rPr>
                <w:rFonts w:ascii="Corbel" w:hAnsi="Corbel"/>
                <w:b w:val="0"/>
                <w:smallCaps w:val="0"/>
                <w:szCs w:val="24"/>
              </w:rPr>
              <w:t>gzamin ustny</w:t>
            </w:r>
          </w:p>
        </w:tc>
        <w:tc>
          <w:tcPr>
            <w:tcW w:w="2117" w:type="dxa"/>
          </w:tcPr>
          <w:p w14:paraId="10D623B9" w14:textId="29F7E5C7" w:rsidR="00D7437C" w:rsidRPr="0021665C" w:rsidRDefault="00D7437C" w:rsidP="00D743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</w:tr>
      <w:tr w:rsidR="00D7437C" w:rsidRPr="009C54AE" w14:paraId="72F5B8CC" w14:textId="77777777" w:rsidTr="0021665C">
        <w:tc>
          <w:tcPr>
            <w:tcW w:w="1962" w:type="dxa"/>
          </w:tcPr>
          <w:p w14:paraId="69B395C1" w14:textId="77777777" w:rsidR="00D7437C" w:rsidRPr="009C54AE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441" w:type="dxa"/>
          </w:tcPr>
          <w:p w14:paraId="29850EAB" w14:textId="77777777" w:rsidR="00D7437C" w:rsidRPr="008F1CA7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8F1CA7">
              <w:rPr>
                <w:rFonts w:ascii="Corbel" w:hAnsi="Corbel"/>
                <w:b w:val="0"/>
                <w:smallCaps w:val="0"/>
                <w:szCs w:val="24"/>
              </w:rPr>
              <w:t>gzamin ustny</w:t>
            </w:r>
          </w:p>
        </w:tc>
        <w:tc>
          <w:tcPr>
            <w:tcW w:w="2117" w:type="dxa"/>
          </w:tcPr>
          <w:p w14:paraId="709082C5" w14:textId="6A979D25" w:rsidR="00D7437C" w:rsidRPr="0021665C" w:rsidRDefault="00D7437C" w:rsidP="00D743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</w:tr>
    </w:tbl>
    <w:p w14:paraId="57BF666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C8D78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801733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400DB06" w14:textId="77777777" w:rsidTr="00923D7D">
        <w:tc>
          <w:tcPr>
            <w:tcW w:w="9670" w:type="dxa"/>
          </w:tcPr>
          <w:p w14:paraId="3AAEEE83" w14:textId="27E1B11D" w:rsidR="0085747A" w:rsidRPr="009C54AE" w:rsidRDefault="00C40F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egzaminu ustnego</w:t>
            </w:r>
            <w:r w:rsidR="00882DD9">
              <w:rPr>
                <w:rFonts w:ascii="Corbel" w:hAnsi="Corbel"/>
                <w:b w:val="0"/>
                <w:smallCaps w:val="0"/>
                <w:szCs w:val="24"/>
              </w:rPr>
              <w:t xml:space="preserve">, obecność na </w:t>
            </w:r>
            <w:r w:rsidR="006D772F">
              <w:rPr>
                <w:rFonts w:ascii="Corbel" w:hAnsi="Corbel"/>
                <w:b w:val="0"/>
                <w:smallCaps w:val="0"/>
                <w:szCs w:val="24"/>
              </w:rPr>
              <w:t>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FDF61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A4A4F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25836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8FD8DCF" w14:textId="77777777" w:rsidTr="003E1941">
        <w:tc>
          <w:tcPr>
            <w:tcW w:w="4962" w:type="dxa"/>
            <w:vAlign w:val="center"/>
          </w:tcPr>
          <w:p w14:paraId="1D21202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ADC1A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06FB53E" w14:textId="77777777" w:rsidTr="00923D7D">
        <w:tc>
          <w:tcPr>
            <w:tcW w:w="4962" w:type="dxa"/>
          </w:tcPr>
          <w:p w14:paraId="0235F56D" w14:textId="150323F8" w:rsidR="0085747A" w:rsidRPr="001618C0" w:rsidRDefault="00C61DC5" w:rsidP="001B53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18C0">
              <w:rPr>
                <w:rFonts w:ascii="Corbel" w:hAnsi="Corbel"/>
                <w:sz w:val="24"/>
                <w:szCs w:val="24"/>
              </w:rPr>
              <w:t>G</w:t>
            </w:r>
            <w:r w:rsidR="0085747A" w:rsidRPr="001618C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1618C0">
              <w:rPr>
                <w:sz w:val="24"/>
                <w:szCs w:val="24"/>
              </w:rPr>
              <w:t>z</w:t>
            </w:r>
            <w:r w:rsidR="009C1331" w:rsidRPr="001618C0">
              <w:rPr>
                <w:sz w:val="24"/>
                <w:szCs w:val="24"/>
              </w:rPr>
              <w:t> </w:t>
            </w:r>
            <w:r w:rsidR="0045729E" w:rsidRPr="001618C0">
              <w:rPr>
                <w:sz w:val="24"/>
                <w:szCs w:val="24"/>
              </w:rPr>
              <w:t>harmonogramu</w:t>
            </w:r>
            <w:r w:rsidR="009B0D66">
              <w:rPr>
                <w:sz w:val="24"/>
                <w:szCs w:val="24"/>
              </w:rPr>
              <w:t xml:space="preserve"> </w:t>
            </w:r>
            <w:r w:rsidRPr="001618C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B15050D" w14:textId="77777777" w:rsidR="0085747A" w:rsidRPr="009C54AE" w:rsidRDefault="00C40F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20E6E81D" w14:textId="77777777" w:rsidTr="00923D7D">
        <w:tc>
          <w:tcPr>
            <w:tcW w:w="4962" w:type="dxa"/>
          </w:tcPr>
          <w:p w14:paraId="7888DD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597C0A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9C7CBEC" w14:textId="78896406" w:rsidR="00C61DC5" w:rsidRPr="009C54AE" w:rsidRDefault="001841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4EB6637E" w14:textId="77777777" w:rsidTr="00923D7D">
        <w:tc>
          <w:tcPr>
            <w:tcW w:w="4962" w:type="dxa"/>
          </w:tcPr>
          <w:p w14:paraId="5563700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4747F1E" w14:textId="461EA265" w:rsidR="00D10F2C" w:rsidRDefault="00D10F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62CDD864" w14:textId="7B2A511C" w:rsidR="00C61DC5" w:rsidRPr="009C54AE" w:rsidRDefault="00D10F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78762376" w14:textId="49CF3D9B" w:rsidR="006D772F" w:rsidRDefault="006D77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E7B2DDD" w14:textId="77777777" w:rsidR="0018411B" w:rsidRDefault="001841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60291BD" w14:textId="6AB22845" w:rsidR="006D772F" w:rsidRDefault="001841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0DF36D57" w14:textId="13DD33FB" w:rsidR="006D772F" w:rsidRPr="009C54AE" w:rsidRDefault="001841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10A8664F" w14:textId="77777777" w:rsidTr="00923D7D">
        <w:tc>
          <w:tcPr>
            <w:tcW w:w="4962" w:type="dxa"/>
          </w:tcPr>
          <w:p w14:paraId="4613BE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E72AECA" w14:textId="77777777" w:rsidR="0085747A" w:rsidRPr="009C54AE" w:rsidRDefault="001331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44445D5" w14:textId="77777777" w:rsidTr="00923D7D">
        <w:tc>
          <w:tcPr>
            <w:tcW w:w="4962" w:type="dxa"/>
          </w:tcPr>
          <w:p w14:paraId="27699FF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A2ABA92" w14:textId="77777777" w:rsidR="0085747A" w:rsidRPr="009C54AE" w:rsidRDefault="001331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A37F19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F3B24D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00110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C99649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7A34375" w14:textId="77777777" w:rsidTr="0071620A">
        <w:trPr>
          <w:trHeight w:val="397"/>
        </w:trPr>
        <w:tc>
          <w:tcPr>
            <w:tcW w:w="3544" w:type="dxa"/>
          </w:tcPr>
          <w:p w14:paraId="63B435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3881BE8" w14:textId="77777777" w:rsidR="0085747A" w:rsidRPr="009C54AE" w:rsidRDefault="009B0D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46D648B" w14:textId="77777777" w:rsidTr="0071620A">
        <w:trPr>
          <w:trHeight w:val="397"/>
        </w:trPr>
        <w:tc>
          <w:tcPr>
            <w:tcW w:w="3544" w:type="dxa"/>
          </w:tcPr>
          <w:p w14:paraId="7D5FD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0E82201" w14:textId="77777777" w:rsidR="0085747A" w:rsidRPr="009C54AE" w:rsidRDefault="009B0D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3B6FC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09D89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AC7DA9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FF30D1" w:rsidRPr="00A92BB6" w14:paraId="7CF40776" w14:textId="77777777" w:rsidTr="00B1789E">
        <w:trPr>
          <w:trHeight w:val="397"/>
        </w:trPr>
        <w:tc>
          <w:tcPr>
            <w:tcW w:w="9531" w:type="dxa"/>
          </w:tcPr>
          <w:p w14:paraId="5019F812" w14:textId="77777777" w:rsidR="00FF30D1" w:rsidRDefault="00FF30D1" w:rsidP="00B178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92BB6">
              <w:rPr>
                <w:rFonts w:ascii="Corbel" w:hAnsi="Corbel"/>
                <w:b w:val="0"/>
                <w:smallCaps w:val="0"/>
                <w:szCs w:val="24"/>
              </w:rPr>
              <w:t xml:space="preserve">Literatura podstawowa: </w:t>
            </w:r>
          </w:p>
          <w:p w14:paraId="0F4EB83D" w14:textId="77777777" w:rsidR="0021665C" w:rsidRPr="00A92BB6" w:rsidRDefault="0021665C" w:rsidP="00B178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FEACA3" w14:textId="77777777" w:rsidR="00FF30D1" w:rsidRPr="00A92BB6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92BB6">
              <w:rPr>
                <w:rFonts w:ascii="Corbel" w:hAnsi="Corbel"/>
                <w:sz w:val="24"/>
                <w:szCs w:val="24"/>
              </w:rPr>
              <w:t xml:space="preserve">Badora S., </w:t>
            </w:r>
            <w:proofErr w:type="spellStart"/>
            <w:r w:rsidRPr="00A92BB6">
              <w:rPr>
                <w:rFonts w:ascii="Corbel" w:hAnsi="Corbel"/>
                <w:sz w:val="24"/>
                <w:szCs w:val="24"/>
              </w:rPr>
              <w:t>Czeredrecka</w:t>
            </w:r>
            <w:proofErr w:type="spellEnd"/>
            <w:r w:rsidRPr="00A92BB6">
              <w:rPr>
                <w:rFonts w:ascii="Corbel" w:hAnsi="Corbel"/>
                <w:sz w:val="24"/>
                <w:szCs w:val="24"/>
              </w:rPr>
              <w:t xml:space="preserve"> B., Marzec D., </w:t>
            </w:r>
            <w:r w:rsidRPr="00A92BB6">
              <w:rPr>
                <w:rFonts w:ascii="Corbel" w:hAnsi="Corbel"/>
                <w:i/>
                <w:iCs/>
                <w:sz w:val="24"/>
                <w:szCs w:val="24"/>
              </w:rPr>
              <w:t>Rodzina i formy jej wspomagania</w:t>
            </w:r>
            <w:r w:rsidRPr="00A92BB6">
              <w:rPr>
                <w:rFonts w:ascii="Corbel" w:hAnsi="Corbel"/>
                <w:sz w:val="24"/>
                <w:szCs w:val="24"/>
              </w:rPr>
              <w:t>, Kraków 2001.</w:t>
            </w:r>
          </w:p>
          <w:p w14:paraId="1A31D710" w14:textId="77777777" w:rsidR="00FF30D1" w:rsidRPr="00A92BB6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92BB6">
              <w:rPr>
                <w:rFonts w:ascii="Corbel" w:hAnsi="Corbel"/>
                <w:sz w:val="24"/>
                <w:szCs w:val="24"/>
              </w:rPr>
              <w:t xml:space="preserve">Badora S., </w:t>
            </w:r>
            <w:r w:rsidRPr="00A92BB6">
              <w:rPr>
                <w:rFonts w:ascii="Corbel" w:hAnsi="Corbel"/>
                <w:i/>
                <w:sz w:val="24"/>
                <w:szCs w:val="24"/>
              </w:rPr>
              <w:t>Z zagadnień pedagogiki opiekuńczej</w:t>
            </w:r>
            <w:r w:rsidRPr="00A92BB6">
              <w:rPr>
                <w:rFonts w:ascii="Corbel" w:hAnsi="Corbel"/>
                <w:sz w:val="24"/>
                <w:szCs w:val="24"/>
              </w:rPr>
              <w:t>, Tarnobrzeg 2009.</w:t>
            </w:r>
          </w:p>
          <w:p w14:paraId="05143F3B" w14:textId="77777777" w:rsidR="00FF30D1" w:rsidRPr="00A92BB6" w:rsidRDefault="00FF30D1" w:rsidP="00B1789E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92BB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Biedroń M., </w:t>
            </w:r>
            <w:proofErr w:type="spellStart"/>
            <w:r w:rsidRPr="00A92BB6">
              <w:rPr>
                <w:rFonts w:ascii="Corbel" w:eastAsia="Times New Roman" w:hAnsi="Corbel"/>
                <w:sz w:val="24"/>
                <w:szCs w:val="24"/>
                <w:lang w:eastAsia="pl-PL"/>
              </w:rPr>
              <w:t>Prokosz</w:t>
            </w:r>
            <w:proofErr w:type="spellEnd"/>
            <w:r w:rsidRPr="00A92BB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M., (red.), T</w:t>
            </w:r>
            <w:r w:rsidRPr="00A92BB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eoretyczne i praktyczne aspekty współczesnej pedagogiki     opiekuńczej</w:t>
            </w:r>
            <w:r w:rsidRPr="00A92BB6">
              <w:rPr>
                <w:rFonts w:ascii="Corbel" w:eastAsia="Times New Roman" w:hAnsi="Corbel"/>
                <w:sz w:val="24"/>
                <w:szCs w:val="24"/>
                <w:lang w:eastAsia="pl-PL"/>
              </w:rPr>
              <w:t>, Toruń 2001.</w:t>
            </w:r>
          </w:p>
          <w:p w14:paraId="74CA79AC" w14:textId="77777777" w:rsidR="00FF30D1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92BB6">
              <w:rPr>
                <w:rFonts w:ascii="Corbel" w:hAnsi="Corbel"/>
                <w:sz w:val="24"/>
                <w:szCs w:val="24"/>
              </w:rPr>
              <w:t>Brągiel</w:t>
            </w:r>
            <w:proofErr w:type="spellEnd"/>
            <w:r w:rsidRPr="00A92BB6">
              <w:rPr>
                <w:rFonts w:ascii="Corbel" w:hAnsi="Corbel"/>
                <w:sz w:val="24"/>
                <w:szCs w:val="24"/>
              </w:rPr>
              <w:t xml:space="preserve"> J., red. S. Badora,</w:t>
            </w:r>
            <w:r w:rsidRPr="00A92BB6">
              <w:rPr>
                <w:rFonts w:ascii="Corbel" w:hAnsi="Corbel"/>
                <w:i/>
                <w:iCs/>
                <w:sz w:val="24"/>
                <w:szCs w:val="24"/>
              </w:rPr>
              <w:t xml:space="preserve"> Formy opieki, wychowania i wsparcia w zreformowanym systemie pomocy społecznej</w:t>
            </w:r>
            <w:r w:rsidRPr="00A92BB6">
              <w:rPr>
                <w:rFonts w:ascii="Corbel" w:hAnsi="Corbel"/>
                <w:sz w:val="24"/>
                <w:szCs w:val="24"/>
              </w:rPr>
              <w:t>, Opole 2005.</w:t>
            </w:r>
          </w:p>
          <w:p w14:paraId="16AAA104" w14:textId="77777777" w:rsidR="00FF30D1" w:rsidRPr="00183737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92BB6">
              <w:rPr>
                <w:rFonts w:ascii="Corbel" w:hAnsi="Corbel"/>
                <w:sz w:val="24"/>
                <w:szCs w:val="24"/>
              </w:rPr>
              <w:t xml:space="preserve">Dąbrowski Z., </w:t>
            </w:r>
            <w:r w:rsidRPr="00A92BB6">
              <w:rPr>
                <w:rFonts w:ascii="Corbel" w:hAnsi="Corbel"/>
                <w:i/>
                <w:sz w:val="24"/>
                <w:szCs w:val="24"/>
              </w:rPr>
              <w:t>Pedagogika opiekuńcza w zarysie</w:t>
            </w:r>
            <w:r w:rsidRPr="00A92BB6">
              <w:rPr>
                <w:rFonts w:ascii="Corbel" w:hAnsi="Corbel"/>
                <w:sz w:val="24"/>
                <w:szCs w:val="24"/>
              </w:rPr>
              <w:t>, Olsztyn 2000.</w:t>
            </w:r>
          </w:p>
          <w:p w14:paraId="2AEFCEBA" w14:textId="77777777" w:rsidR="00FF30D1" w:rsidRPr="00A92BB6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92BB6">
              <w:rPr>
                <w:rFonts w:ascii="Corbel" w:hAnsi="Corbel"/>
                <w:sz w:val="24"/>
                <w:szCs w:val="24"/>
              </w:rPr>
              <w:t xml:space="preserve">Gajewska G., </w:t>
            </w:r>
            <w:r w:rsidRPr="00A92BB6">
              <w:rPr>
                <w:rFonts w:ascii="Corbel" w:hAnsi="Corbel"/>
                <w:i/>
                <w:iCs/>
                <w:sz w:val="24"/>
                <w:szCs w:val="24"/>
              </w:rPr>
              <w:t>Pedagogika opiekuńcza i jej metodyka. Wybrane zagadnienia teorii, metodyki i praktyki opiekuńczo-wychowawczej</w:t>
            </w:r>
            <w:r w:rsidRPr="00A92BB6">
              <w:rPr>
                <w:rFonts w:ascii="Corbel" w:hAnsi="Corbel"/>
                <w:sz w:val="24"/>
                <w:szCs w:val="24"/>
              </w:rPr>
              <w:t>, Zielona Góra 2004.</w:t>
            </w:r>
          </w:p>
          <w:p w14:paraId="4CDA78DB" w14:textId="77777777" w:rsidR="00FF30D1" w:rsidRPr="00A92BB6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A92BB6">
              <w:rPr>
                <w:rFonts w:ascii="Corbel" w:hAnsi="Corbel"/>
                <w:sz w:val="24"/>
                <w:szCs w:val="24"/>
              </w:rPr>
              <w:t>Ju</w:t>
            </w:r>
            <w:r w:rsidR="00C00719">
              <w:rPr>
                <w:rFonts w:ascii="Corbel" w:hAnsi="Corbel"/>
                <w:sz w:val="24"/>
                <w:szCs w:val="24"/>
              </w:rPr>
              <w:t>ndziłł E., Pawłowska R., (red.),</w:t>
            </w:r>
            <w:r w:rsidRPr="00A92BB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92BB6">
              <w:rPr>
                <w:rFonts w:ascii="Corbel" w:hAnsi="Corbel"/>
                <w:i/>
                <w:iCs/>
                <w:sz w:val="24"/>
                <w:szCs w:val="24"/>
              </w:rPr>
              <w:t>Pedagogika opiekuńcza – przeszłość – teraźniejszość – przyszłość</w:t>
            </w:r>
            <w:r w:rsidRPr="00A92BB6">
              <w:rPr>
                <w:rFonts w:ascii="Corbel" w:hAnsi="Corbel"/>
                <w:sz w:val="24"/>
                <w:szCs w:val="24"/>
              </w:rPr>
              <w:t>, Gdańsk 2008.</w:t>
            </w:r>
          </w:p>
          <w:p w14:paraId="08942443" w14:textId="77777777" w:rsidR="003541AE" w:rsidRDefault="00FF30D1" w:rsidP="003541A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A92BB6">
              <w:rPr>
                <w:rFonts w:ascii="Corbel" w:hAnsi="Corbel"/>
                <w:bCs/>
                <w:sz w:val="24"/>
                <w:szCs w:val="24"/>
              </w:rPr>
              <w:t>Kelm</w:t>
            </w:r>
            <w:proofErr w:type="spellEnd"/>
            <w:r w:rsidRPr="00A92BB6">
              <w:rPr>
                <w:rFonts w:ascii="Corbel" w:hAnsi="Corbel"/>
                <w:bCs/>
                <w:sz w:val="24"/>
                <w:szCs w:val="24"/>
              </w:rPr>
              <w:t xml:space="preserve"> A., </w:t>
            </w:r>
            <w:r w:rsidRPr="00A92BB6">
              <w:rPr>
                <w:rFonts w:ascii="Corbel" w:hAnsi="Corbel"/>
                <w:bCs/>
                <w:i/>
                <w:iCs/>
                <w:sz w:val="24"/>
                <w:szCs w:val="24"/>
              </w:rPr>
              <w:t>Węzłowe problemy pedagogiki opiekuńczej</w:t>
            </w:r>
            <w:r w:rsidRPr="00A92BB6">
              <w:rPr>
                <w:rFonts w:ascii="Corbel" w:hAnsi="Corbel"/>
                <w:bCs/>
                <w:sz w:val="24"/>
                <w:szCs w:val="24"/>
              </w:rPr>
              <w:t>, Warszawa 2000.</w:t>
            </w:r>
            <w:r w:rsidR="003541AE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745B47BE" w14:textId="363FD976" w:rsidR="00FF30D1" w:rsidRPr="00A92BB6" w:rsidRDefault="003541AE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Kustra C., </w:t>
            </w:r>
            <w:proofErr w:type="spellStart"/>
            <w:r>
              <w:rPr>
                <w:sz w:val="24"/>
                <w:szCs w:val="24"/>
              </w:rPr>
              <w:t>Fopka</w:t>
            </w:r>
            <w:proofErr w:type="spellEnd"/>
            <w:r>
              <w:rPr>
                <w:sz w:val="24"/>
                <w:szCs w:val="24"/>
              </w:rPr>
              <w:t>-Kowalczyk M., Bandura A.,</w:t>
            </w:r>
            <w:r>
              <w:t xml:space="preserve"> </w:t>
            </w:r>
            <w:r>
              <w:rPr>
                <w:sz w:val="24"/>
                <w:szCs w:val="24"/>
              </w:rPr>
              <w:t>(red.),</w:t>
            </w:r>
            <w: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Opieka i wsparcie jako zadanie całożyciowe. Studia z pedagogiki opiekuńczej, Toruń 2017.</w:t>
            </w:r>
          </w:p>
          <w:p w14:paraId="6CDC2A39" w14:textId="77777777" w:rsidR="00FF30D1" w:rsidRPr="00A92BB6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A92BB6">
              <w:rPr>
                <w:rFonts w:ascii="Corbel" w:hAnsi="Corbel"/>
                <w:bCs/>
                <w:sz w:val="24"/>
                <w:szCs w:val="24"/>
              </w:rPr>
              <w:t>Kuszczuk</w:t>
            </w:r>
            <w:proofErr w:type="spellEnd"/>
            <w:r w:rsidRPr="00A92BB6">
              <w:rPr>
                <w:rFonts w:ascii="Corbel" w:hAnsi="Corbel"/>
                <w:bCs/>
                <w:sz w:val="24"/>
                <w:szCs w:val="24"/>
              </w:rPr>
              <w:t xml:space="preserve"> A., </w:t>
            </w:r>
            <w:r w:rsidRPr="00A92BB6">
              <w:rPr>
                <w:rFonts w:ascii="Corbel" w:hAnsi="Corbel"/>
                <w:bCs/>
                <w:i/>
                <w:sz w:val="24"/>
                <w:szCs w:val="24"/>
              </w:rPr>
              <w:t>Ustawa o wspieraniu rodziny i systemie pieczy zastępczej</w:t>
            </w:r>
            <w:r w:rsidRPr="00A92BB6">
              <w:rPr>
                <w:rFonts w:ascii="Corbel" w:hAnsi="Corbel"/>
                <w:bCs/>
                <w:sz w:val="24"/>
                <w:szCs w:val="24"/>
              </w:rPr>
              <w:t>, Wrocław 2012.</w:t>
            </w:r>
          </w:p>
          <w:p w14:paraId="554CC39E" w14:textId="77777777" w:rsidR="00FF30D1" w:rsidRPr="00A92BB6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proofErr w:type="spellStart"/>
            <w:r w:rsidRPr="00A92BB6">
              <w:rPr>
                <w:rFonts w:ascii="Corbel" w:hAnsi="Corbel"/>
                <w:iCs/>
                <w:sz w:val="24"/>
                <w:szCs w:val="24"/>
              </w:rPr>
              <w:t>Marczykowska</w:t>
            </w:r>
            <w:proofErr w:type="spellEnd"/>
            <w:r w:rsidRPr="00A92BB6">
              <w:rPr>
                <w:rFonts w:ascii="Corbel" w:hAnsi="Corbel"/>
                <w:iCs/>
                <w:sz w:val="24"/>
                <w:szCs w:val="24"/>
              </w:rPr>
              <w:t xml:space="preserve"> I., Markowska-Gos E., Solak A., Walc W., (red.), </w:t>
            </w:r>
            <w:r w:rsidRPr="00A92BB6">
              <w:rPr>
                <w:rFonts w:ascii="Corbel" w:hAnsi="Corbel"/>
                <w:i/>
                <w:iCs/>
                <w:sz w:val="24"/>
                <w:szCs w:val="24"/>
              </w:rPr>
              <w:t>Prawa dziecka. Wybrane aspekty</w:t>
            </w:r>
            <w:r w:rsidRPr="00A92BB6">
              <w:rPr>
                <w:rFonts w:ascii="Corbel" w:hAnsi="Corbel"/>
                <w:iCs/>
                <w:sz w:val="24"/>
                <w:szCs w:val="24"/>
              </w:rPr>
              <w:t>, Rzeszów 2006.</w:t>
            </w:r>
          </w:p>
          <w:p w14:paraId="7CF9686D" w14:textId="77777777" w:rsidR="00FF30D1" w:rsidRPr="00A92BB6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92BB6">
              <w:rPr>
                <w:rFonts w:ascii="Corbel" w:hAnsi="Corbel"/>
                <w:sz w:val="24"/>
                <w:szCs w:val="24"/>
              </w:rPr>
              <w:t xml:space="preserve">Marzec D. K., </w:t>
            </w:r>
            <w:r w:rsidRPr="00A92BB6">
              <w:rPr>
                <w:rFonts w:ascii="Corbel" w:hAnsi="Corbel"/>
                <w:i/>
                <w:iCs/>
                <w:sz w:val="24"/>
                <w:szCs w:val="24"/>
              </w:rPr>
              <w:t>Opieka nad dzieckiem w dobie przemian społecznych</w:t>
            </w:r>
            <w:r w:rsidRPr="00A92BB6">
              <w:rPr>
                <w:rFonts w:ascii="Corbel" w:hAnsi="Corbel"/>
                <w:sz w:val="24"/>
                <w:szCs w:val="24"/>
              </w:rPr>
              <w:t>, Częstochowa 2004.</w:t>
            </w:r>
          </w:p>
          <w:p w14:paraId="07280A3F" w14:textId="77777777" w:rsidR="00FF30D1" w:rsidRPr="00A92BB6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92BB6">
              <w:rPr>
                <w:rFonts w:ascii="Corbel" w:hAnsi="Corbel"/>
                <w:sz w:val="24"/>
                <w:szCs w:val="24"/>
              </w:rPr>
              <w:t xml:space="preserve">Ustawa z dnia 9 czerwca 2011 r. o wspieraniu rodziny i systemie pieczy zastępczej, </w:t>
            </w:r>
            <w:proofErr w:type="spellStart"/>
            <w:r w:rsidRPr="00A92BB6">
              <w:rPr>
                <w:rFonts w:ascii="Corbel" w:hAnsi="Corbel"/>
                <w:sz w:val="24"/>
                <w:szCs w:val="24"/>
              </w:rPr>
              <w:t>DzU</w:t>
            </w:r>
            <w:proofErr w:type="spellEnd"/>
            <w:r w:rsidRPr="00A92BB6">
              <w:rPr>
                <w:rFonts w:ascii="Corbel" w:hAnsi="Corbel"/>
                <w:sz w:val="24"/>
                <w:szCs w:val="24"/>
              </w:rPr>
              <w:t xml:space="preserve"> 2011, nr 149, poz. 887.</w:t>
            </w:r>
          </w:p>
          <w:p w14:paraId="261DD50D" w14:textId="77777777" w:rsidR="00FF30D1" w:rsidRPr="00A92BB6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>Pyrzyk</w:t>
            </w:r>
            <w:proofErr w:type="spellEnd"/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 xml:space="preserve"> I., </w:t>
            </w:r>
            <w:r w:rsidRPr="00A92BB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Rozwój teorii i metod polskiej pedagogiki opiekuńczej</w:t>
            </w:r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>, Toruń 2006.</w:t>
            </w:r>
          </w:p>
          <w:p w14:paraId="6183161B" w14:textId="77777777" w:rsidR="00FF30D1" w:rsidRPr="00A92BB6" w:rsidRDefault="00FF30D1" w:rsidP="00B1789E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A92BB6">
              <w:rPr>
                <w:rFonts w:ascii="Corbel" w:hAnsi="Corbel"/>
                <w:sz w:val="24"/>
                <w:szCs w:val="24"/>
              </w:rPr>
              <w:t xml:space="preserve">Węgierski Z., </w:t>
            </w:r>
            <w:r w:rsidRPr="00A92BB6">
              <w:rPr>
                <w:rFonts w:ascii="Corbel" w:hAnsi="Corbel"/>
                <w:i/>
                <w:sz w:val="24"/>
                <w:szCs w:val="24"/>
              </w:rPr>
              <w:t>Opieka nad dzieckiem osieroconym. Teoria i praktyka</w:t>
            </w:r>
            <w:r w:rsidRPr="00A92BB6">
              <w:rPr>
                <w:rFonts w:ascii="Corbel" w:hAnsi="Corbel"/>
                <w:sz w:val="24"/>
                <w:szCs w:val="24"/>
              </w:rPr>
              <w:t>, Toruń 2006.</w:t>
            </w:r>
          </w:p>
        </w:tc>
      </w:tr>
      <w:tr w:rsidR="00FF30D1" w:rsidRPr="00A92BB6" w14:paraId="50A44075" w14:textId="77777777" w:rsidTr="00B1789E">
        <w:trPr>
          <w:trHeight w:val="397"/>
        </w:trPr>
        <w:tc>
          <w:tcPr>
            <w:tcW w:w="9531" w:type="dxa"/>
          </w:tcPr>
          <w:p w14:paraId="38CF2B29" w14:textId="77777777" w:rsidR="00FF30D1" w:rsidRDefault="00FF30D1" w:rsidP="00B1789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83737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7EB78FF1" w14:textId="77777777" w:rsidR="0021665C" w:rsidRDefault="0021665C" w:rsidP="00B1789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631A1EC3" w14:textId="77777777" w:rsidR="00FF30D1" w:rsidRPr="00183737" w:rsidRDefault="00FF30D1" w:rsidP="00B1789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92BB6">
              <w:rPr>
                <w:rFonts w:ascii="Corbel" w:hAnsi="Corbel"/>
                <w:iCs/>
                <w:color w:val="000000"/>
                <w:sz w:val="24"/>
                <w:szCs w:val="24"/>
              </w:rPr>
              <w:t>BadoraS</w:t>
            </w:r>
            <w:proofErr w:type="spellEnd"/>
            <w:r w:rsidRPr="00A92BB6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., (red.),  </w:t>
            </w:r>
            <w:r w:rsidRPr="00A92BB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Przeciw sieroctwu. Zapobieganie, opieka, pomoc instytucjonalna</w:t>
            </w:r>
            <w:r w:rsidRPr="00A92BB6">
              <w:rPr>
                <w:rFonts w:ascii="Corbel" w:hAnsi="Corbel"/>
                <w:iCs/>
                <w:color w:val="000000"/>
                <w:sz w:val="24"/>
                <w:szCs w:val="24"/>
              </w:rPr>
              <w:t>,</w:t>
            </w:r>
            <w:r w:rsidR="00C00719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</w:t>
            </w:r>
            <w:r w:rsidRPr="00A92BB6">
              <w:rPr>
                <w:rFonts w:ascii="Corbel" w:hAnsi="Corbel"/>
                <w:iCs/>
                <w:color w:val="000000"/>
                <w:sz w:val="24"/>
                <w:szCs w:val="24"/>
              </w:rPr>
              <w:t>Tarnobrzeg 2009.</w:t>
            </w:r>
          </w:p>
          <w:p w14:paraId="7C1B15BF" w14:textId="77777777" w:rsidR="00FF30D1" w:rsidRPr="00A92BB6" w:rsidRDefault="00FF30D1" w:rsidP="00EB0AC9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92BB6">
              <w:rPr>
                <w:rFonts w:ascii="Corbel" w:hAnsi="Corbel"/>
                <w:sz w:val="24"/>
                <w:szCs w:val="24"/>
              </w:rPr>
              <w:t>CzarneckaS</w:t>
            </w:r>
            <w:proofErr w:type="spellEnd"/>
            <w:r w:rsidRPr="00A92BB6">
              <w:rPr>
                <w:rFonts w:ascii="Corbel" w:hAnsi="Corbel"/>
                <w:sz w:val="24"/>
                <w:szCs w:val="24"/>
              </w:rPr>
              <w:t xml:space="preserve">.,( red.), </w:t>
            </w:r>
            <w:r w:rsidRPr="00A92BB6">
              <w:rPr>
                <w:rFonts w:ascii="Corbel" w:hAnsi="Corbel"/>
                <w:i/>
                <w:iCs/>
                <w:sz w:val="24"/>
                <w:szCs w:val="24"/>
              </w:rPr>
              <w:t>Dziecko w lokalnym systemie pomocy społecznej</w:t>
            </w:r>
            <w:r w:rsidRPr="00A92BB6">
              <w:rPr>
                <w:rFonts w:ascii="Corbel" w:hAnsi="Corbel"/>
                <w:iCs/>
                <w:sz w:val="24"/>
                <w:szCs w:val="24"/>
              </w:rPr>
              <w:t xml:space="preserve">, </w:t>
            </w:r>
            <w:r w:rsidRPr="00A92BB6">
              <w:rPr>
                <w:rFonts w:ascii="Corbel" w:hAnsi="Corbel"/>
                <w:sz w:val="24"/>
                <w:szCs w:val="24"/>
              </w:rPr>
              <w:t>Częstochowa2002-2003.</w:t>
            </w:r>
          </w:p>
          <w:p w14:paraId="361E4AB5" w14:textId="77777777" w:rsidR="00FF30D1" w:rsidRPr="00A92BB6" w:rsidRDefault="00FF30D1" w:rsidP="00B178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92BB6">
              <w:rPr>
                <w:rFonts w:ascii="Corbel" w:hAnsi="Corbel"/>
                <w:sz w:val="24"/>
                <w:szCs w:val="24"/>
              </w:rPr>
              <w:t xml:space="preserve">Danilewicz W., </w:t>
            </w:r>
            <w:r w:rsidRPr="00A92BB6">
              <w:rPr>
                <w:rFonts w:ascii="Corbel" w:hAnsi="Corbel"/>
                <w:i/>
                <w:sz w:val="24"/>
                <w:szCs w:val="24"/>
              </w:rPr>
              <w:t>Sytuacja życiowa dzieci w rodzinach migracyjnych</w:t>
            </w:r>
            <w:r w:rsidRPr="00A92BB6">
              <w:rPr>
                <w:rFonts w:ascii="Corbel" w:hAnsi="Corbel"/>
                <w:sz w:val="24"/>
                <w:szCs w:val="24"/>
              </w:rPr>
              <w:t>, Białystok 2006.</w:t>
            </w:r>
          </w:p>
          <w:p w14:paraId="4324C138" w14:textId="77777777" w:rsidR="00FF30D1" w:rsidRPr="00A92BB6" w:rsidRDefault="00FF30D1" w:rsidP="00B1789E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>Duraj-Nowakowa K., Gruca-</w:t>
            </w:r>
            <w:proofErr w:type="spellStart"/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>MiąsikU</w:t>
            </w:r>
            <w:proofErr w:type="spellEnd"/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 xml:space="preserve">. (red.),  </w:t>
            </w:r>
            <w:r w:rsidRPr="00A92BB6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Kierunki zmian w pedagogice </w:t>
            </w:r>
            <w:r w:rsidR="00EB0AC9">
              <w:rPr>
                <w:rFonts w:ascii="Corbel" w:hAnsi="Corbel"/>
                <w:i/>
                <w:color w:val="000000"/>
                <w:sz w:val="24"/>
                <w:szCs w:val="24"/>
              </w:rPr>
              <w:t>opiekuńczej i</w:t>
            </w:r>
            <w:r w:rsidRPr="00A92BB6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pracy socjalnej</w:t>
            </w:r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>,  Rzeszów 2010.</w:t>
            </w:r>
          </w:p>
          <w:p w14:paraId="74155569" w14:textId="77777777" w:rsidR="00FF30D1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92BB6">
              <w:rPr>
                <w:rFonts w:ascii="Corbel" w:hAnsi="Corbel"/>
                <w:iCs/>
                <w:sz w:val="24"/>
                <w:szCs w:val="24"/>
              </w:rPr>
              <w:t xml:space="preserve">Gajewska G., </w:t>
            </w:r>
            <w:r w:rsidRPr="00A92BB6">
              <w:rPr>
                <w:rFonts w:ascii="Corbel" w:hAnsi="Corbel"/>
                <w:i/>
                <w:iCs/>
                <w:sz w:val="24"/>
                <w:szCs w:val="24"/>
              </w:rPr>
              <w:t>Wsparcie dziecka w rozwoju. Konteksty opieki i edukacji</w:t>
            </w:r>
            <w:r w:rsidRPr="00A92BB6">
              <w:rPr>
                <w:rFonts w:ascii="Corbel" w:hAnsi="Corbel"/>
                <w:iCs/>
                <w:sz w:val="24"/>
                <w:szCs w:val="24"/>
              </w:rPr>
              <w:t>, Zielona Góra  2009.</w:t>
            </w:r>
            <w:r w:rsidRPr="00A92BB6">
              <w:rPr>
                <w:rFonts w:ascii="Corbel" w:hAnsi="Corbel"/>
                <w:sz w:val="24"/>
                <w:szCs w:val="24"/>
              </w:rPr>
              <w:t xml:space="preserve">Gizicka D., </w:t>
            </w:r>
            <w:r w:rsidRPr="00A92BB6">
              <w:rPr>
                <w:rFonts w:ascii="Corbel" w:hAnsi="Corbel"/>
                <w:i/>
                <w:sz w:val="24"/>
                <w:szCs w:val="24"/>
              </w:rPr>
              <w:t>Rodzina w sytuacji rozłąki migracyjnej</w:t>
            </w:r>
            <w:r w:rsidRPr="00A92BB6">
              <w:rPr>
                <w:rFonts w:ascii="Corbel" w:hAnsi="Corbel"/>
                <w:sz w:val="24"/>
                <w:szCs w:val="24"/>
              </w:rPr>
              <w:t>, Lublin 2010.</w:t>
            </w:r>
          </w:p>
          <w:p w14:paraId="717A95B4" w14:textId="77777777" w:rsidR="00FF30D1" w:rsidRPr="00074D38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92BB6">
              <w:rPr>
                <w:rFonts w:ascii="Corbel" w:hAnsi="Corbel"/>
                <w:sz w:val="24"/>
                <w:szCs w:val="24"/>
              </w:rPr>
              <w:t>Gulla</w:t>
            </w:r>
            <w:proofErr w:type="spellEnd"/>
            <w:r w:rsidRPr="00A92BB6">
              <w:rPr>
                <w:rFonts w:ascii="Corbel" w:hAnsi="Corbel"/>
                <w:sz w:val="24"/>
                <w:szCs w:val="24"/>
              </w:rPr>
              <w:t xml:space="preserve"> B., </w:t>
            </w:r>
            <w:proofErr w:type="spellStart"/>
            <w:r w:rsidRPr="00A92BB6">
              <w:rPr>
                <w:rFonts w:ascii="Corbel" w:hAnsi="Corbel"/>
                <w:sz w:val="24"/>
                <w:szCs w:val="24"/>
              </w:rPr>
              <w:t>Wysocka-Pleczyk</w:t>
            </w:r>
            <w:proofErr w:type="spellEnd"/>
            <w:r w:rsidRPr="00A92BB6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A92BB6">
              <w:rPr>
                <w:rFonts w:ascii="Corbel" w:hAnsi="Corbel"/>
                <w:i/>
                <w:sz w:val="24"/>
                <w:szCs w:val="24"/>
              </w:rPr>
              <w:t>Dziecko jako ofiara przemocy</w:t>
            </w:r>
            <w:r w:rsidRPr="00A92BB6">
              <w:rPr>
                <w:rFonts w:ascii="Corbel" w:hAnsi="Corbel"/>
                <w:sz w:val="24"/>
                <w:szCs w:val="24"/>
              </w:rPr>
              <w:t>, Kraków 2009.</w:t>
            </w:r>
          </w:p>
          <w:p w14:paraId="06CDFE46" w14:textId="77777777" w:rsidR="00FF30D1" w:rsidRPr="00A92BB6" w:rsidRDefault="00FF30D1" w:rsidP="00B178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 xml:space="preserve">Heine G., Gajewska G., ( red.),  </w:t>
            </w:r>
            <w:r w:rsidRPr="00A92BB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Sieroctwo społeczne i jego kompensacja</w:t>
            </w:r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>, Zielona Góra     1999.</w:t>
            </w:r>
          </w:p>
          <w:p w14:paraId="27A07BDA" w14:textId="77777777" w:rsidR="00FF30D1" w:rsidRPr="00A92BB6" w:rsidRDefault="00FF30D1" w:rsidP="00B178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92BB6">
              <w:rPr>
                <w:rFonts w:ascii="Corbel" w:hAnsi="Corbel"/>
                <w:sz w:val="24"/>
                <w:szCs w:val="24"/>
              </w:rPr>
              <w:t xml:space="preserve">Kozak S., </w:t>
            </w:r>
            <w:r w:rsidRPr="00A92BB6">
              <w:rPr>
                <w:rFonts w:ascii="Corbel" w:hAnsi="Corbel"/>
                <w:i/>
                <w:sz w:val="24"/>
                <w:szCs w:val="24"/>
              </w:rPr>
              <w:t>P</w:t>
            </w:r>
            <w:r w:rsidR="00BF0BD6">
              <w:rPr>
                <w:rFonts w:ascii="Corbel" w:hAnsi="Corbel"/>
                <w:i/>
                <w:sz w:val="24"/>
                <w:szCs w:val="24"/>
              </w:rPr>
              <w:t>atologia eurosieroctwa w Polsce. S</w:t>
            </w:r>
            <w:r w:rsidRPr="00A92BB6">
              <w:rPr>
                <w:rFonts w:ascii="Corbel" w:hAnsi="Corbel"/>
                <w:i/>
                <w:sz w:val="24"/>
                <w:szCs w:val="24"/>
              </w:rPr>
              <w:t>kutki migracji zarobkowej dla dzieci i ich rodzin</w:t>
            </w:r>
            <w:r w:rsidRPr="00A92BB6">
              <w:rPr>
                <w:rFonts w:ascii="Corbel" w:hAnsi="Corbel"/>
                <w:sz w:val="24"/>
                <w:szCs w:val="24"/>
              </w:rPr>
              <w:t xml:space="preserve">,  </w:t>
            </w:r>
            <w:r w:rsidR="00BF0BD6">
              <w:rPr>
                <w:rFonts w:ascii="Corbel" w:hAnsi="Corbel"/>
                <w:sz w:val="24"/>
                <w:szCs w:val="24"/>
              </w:rPr>
              <w:lastRenderedPageBreak/>
              <w:t>Warszawa 2012.</w:t>
            </w:r>
          </w:p>
          <w:p w14:paraId="52BC2B6B" w14:textId="77777777" w:rsidR="00FF30D1" w:rsidRPr="00A92BB6" w:rsidRDefault="00FF30D1" w:rsidP="00B1789E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A92BB6">
              <w:rPr>
                <w:rFonts w:ascii="Corbel" w:eastAsia="Times New Roman" w:hAnsi="Corbel"/>
                <w:sz w:val="24"/>
                <w:szCs w:val="24"/>
                <w:lang w:eastAsia="pl-PL"/>
              </w:rPr>
              <w:t>Olubiński</w:t>
            </w:r>
            <w:proofErr w:type="spellEnd"/>
            <w:r w:rsidRPr="00A92BB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A., (red.), </w:t>
            </w:r>
            <w:r w:rsidRPr="00A92BB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Tożsamość oraz dylematy pedagogiki opiekuńczej</w:t>
            </w:r>
            <w:r w:rsidRPr="00A92BB6">
              <w:rPr>
                <w:rFonts w:ascii="Corbel" w:eastAsia="Times New Roman" w:hAnsi="Corbel"/>
                <w:sz w:val="24"/>
                <w:szCs w:val="24"/>
                <w:lang w:eastAsia="pl-PL"/>
              </w:rPr>
              <w:t>, Toruń 2001.</w:t>
            </w:r>
          </w:p>
          <w:p w14:paraId="17DA7DD1" w14:textId="77777777" w:rsidR="00FF30D1" w:rsidRPr="00A92BB6" w:rsidRDefault="00FF30D1" w:rsidP="00B1789E">
            <w:pPr>
              <w:spacing w:after="0" w:line="240" w:lineRule="auto"/>
              <w:ind w:left="426" w:hanging="426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A92BB6">
              <w:rPr>
                <w:rFonts w:ascii="Corbel" w:eastAsia="Times New Roman" w:hAnsi="Corbel"/>
                <w:sz w:val="24"/>
                <w:szCs w:val="24"/>
                <w:lang w:eastAsia="pl-PL"/>
              </w:rPr>
              <w:t>Stelmaszczuk</w:t>
            </w:r>
            <w:proofErr w:type="spellEnd"/>
            <w:r w:rsidRPr="00A92BB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Z.W., (red.), </w:t>
            </w:r>
            <w:r w:rsidRPr="00A92BB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Współczesne kierunki w opiece nad dzieckiem</w:t>
            </w:r>
            <w:r w:rsidRPr="00A92BB6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1999.</w:t>
            </w:r>
          </w:p>
          <w:p w14:paraId="34197B84" w14:textId="77777777" w:rsidR="00FF30D1" w:rsidRPr="00A92BB6" w:rsidRDefault="00FF30D1" w:rsidP="00E20E8F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 xml:space="preserve">Walc W., </w:t>
            </w:r>
            <w:proofErr w:type="spellStart"/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>Szluz</w:t>
            </w:r>
            <w:proofErr w:type="spellEnd"/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 xml:space="preserve"> B., </w:t>
            </w:r>
            <w:proofErr w:type="spellStart"/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>Marczykowska</w:t>
            </w:r>
            <w:proofErr w:type="spellEnd"/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 xml:space="preserve"> I., (red.), </w:t>
            </w:r>
            <w:r w:rsidRPr="00A92BB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Opieka i pomoc społeczna wobec wyzwań współczesności</w:t>
            </w:r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>, Rzeszów 2008.</w:t>
            </w:r>
          </w:p>
        </w:tc>
      </w:tr>
    </w:tbl>
    <w:p w14:paraId="4849A99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FCAF1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D61B5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7BEFDC" w14:textId="77777777" w:rsidR="00D110D3" w:rsidRDefault="00D110D3" w:rsidP="00C16ABF">
      <w:pPr>
        <w:spacing w:after="0" w:line="240" w:lineRule="auto"/>
      </w:pPr>
      <w:r>
        <w:separator/>
      </w:r>
    </w:p>
  </w:endnote>
  <w:endnote w:type="continuationSeparator" w:id="0">
    <w:p w14:paraId="10F2C5E3" w14:textId="77777777" w:rsidR="00D110D3" w:rsidRDefault="00D110D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4FA626" w14:textId="77777777" w:rsidR="00D110D3" w:rsidRDefault="00D110D3" w:rsidP="00C16ABF">
      <w:pPr>
        <w:spacing w:after="0" w:line="240" w:lineRule="auto"/>
      </w:pPr>
      <w:r>
        <w:separator/>
      </w:r>
    </w:p>
  </w:footnote>
  <w:footnote w:type="continuationSeparator" w:id="0">
    <w:p w14:paraId="5812405F" w14:textId="77777777" w:rsidR="00D110D3" w:rsidRDefault="00D110D3" w:rsidP="00C16ABF">
      <w:pPr>
        <w:spacing w:after="0" w:line="240" w:lineRule="auto"/>
      </w:pPr>
      <w:r>
        <w:continuationSeparator/>
      </w:r>
    </w:p>
  </w:footnote>
  <w:footnote w:id="1">
    <w:p w14:paraId="68737F5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DDF6F73"/>
    <w:multiLevelType w:val="hybridMultilevel"/>
    <w:tmpl w:val="BF98A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0A0A"/>
    <w:rsid w:val="00015543"/>
    <w:rsid w:val="00015B8F"/>
    <w:rsid w:val="00022ECE"/>
    <w:rsid w:val="00042A51"/>
    <w:rsid w:val="00042D2E"/>
    <w:rsid w:val="00044C82"/>
    <w:rsid w:val="000546D4"/>
    <w:rsid w:val="00055EE7"/>
    <w:rsid w:val="00070ED6"/>
    <w:rsid w:val="000742DC"/>
    <w:rsid w:val="000742E5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5C31"/>
    <w:rsid w:val="000E04A4"/>
    <w:rsid w:val="000F1C57"/>
    <w:rsid w:val="000F5615"/>
    <w:rsid w:val="00124BFF"/>
    <w:rsid w:val="0012560E"/>
    <w:rsid w:val="00125D6F"/>
    <w:rsid w:val="00127108"/>
    <w:rsid w:val="0013316A"/>
    <w:rsid w:val="00134B13"/>
    <w:rsid w:val="00146BC0"/>
    <w:rsid w:val="00153C41"/>
    <w:rsid w:val="00154381"/>
    <w:rsid w:val="001618C0"/>
    <w:rsid w:val="001640A7"/>
    <w:rsid w:val="00164FA7"/>
    <w:rsid w:val="00166A03"/>
    <w:rsid w:val="001718A7"/>
    <w:rsid w:val="001737CF"/>
    <w:rsid w:val="00176083"/>
    <w:rsid w:val="001770C7"/>
    <w:rsid w:val="001833FB"/>
    <w:rsid w:val="0018411B"/>
    <w:rsid w:val="00192F37"/>
    <w:rsid w:val="001A70D2"/>
    <w:rsid w:val="001B530B"/>
    <w:rsid w:val="001D1BDA"/>
    <w:rsid w:val="001D4FCE"/>
    <w:rsid w:val="001D657B"/>
    <w:rsid w:val="001D7B54"/>
    <w:rsid w:val="001E0209"/>
    <w:rsid w:val="001E6F1D"/>
    <w:rsid w:val="001F2CA2"/>
    <w:rsid w:val="001F6B58"/>
    <w:rsid w:val="002144C0"/>
    <w:rsid w:val="0021665C"/>
    <w:rsid w:val="0022477D"/>
    <w:rsid w:val="002266C2"/>
    <w:rsid w:val="002278A9"/>
    <w:rsid w:val="002336F9"/>
    <w:rsid w:val="00237FF8"/>
    <w:rsid w:val="0024028F"/>
    <w:rsid w:val="00244ABC"/>
    <w:rsid w:val="002520D8"/>
    <w:rsid w:val="00254F28"/>
    <w:rsid w:val="00281FF2"/>
    <w:rsid w:val="002857DE"/>
    <w:rsid w:val="00291567"/>
    <w:rsid w:val="002A22BF"/>
    <w:rsid w:val="002A2389"/>
    <w:rsid w:val="002A671D"/>
    <w:rsid w:val="002A7C2A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2C1F"/>
    <w:rsid w:val="00346FE9"/>
    <w:rsid w:val="0034759A"/>
    <w:rsid w:val="0035039D"/>
    <w:rsid w:val="003503F6"/>
    <w:rsid w:val="003530DD"/>
    <w:rsid w:val="003541AE"/>
    <w:rsid w:val="00363F78"/>
    <w:rsid w:val="00386582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15A6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2DD"/>
    <w:rsid w:val="00471326"/>
    <w:rsid w:val="00472383"/>
    <w:rsid w:val="00473CC8"/>
    <w:rsid w:val="0047598D"/>
    <w:rsid w:val="004840FD"/>
    <w:rsid w:val="00487432"/>
    <w:rsid w:val="00490F7D"/>
    <w:rsid w:val="00491678"/>
    <w:rsid w:val="00495026"/>
    <w:rsid w:val="004968E2"/>
    <w:rsid w:val="004A3EEA"/>
    <w:rsid w:val="004A4D1F"/>
    <w:rsid w:val="004D5282"/>
    <w:rsid w:val="004D552E"/>
    <w:rsid w:val="004F1551"/>
    <w:rsid w:val="004F55A3"/>
    <w:rsid w:val="0050496F"/>
    <w:rsid w:val="00513B6F"/>
    <w:rsid w:val="00515B7C"/>
    <w:rsid w:val="00517C63"/>
    <w:rsid w:val="00526C94"/>
    <w:rsid w:val="005363C4"/>
    <w:rsid w:val="00536BDE"/>
    <w:rsid w:val="00543ACC"/>
    <w:rsid w:val="0056696D"/>
    <w:rsid w:val="00570A7C"/>
    <w:rsid w:val="00573EF9"/>
    <w:rsid w:val="0059006C"/>
    <w:rsid w:val="0059484D"/>
    <w:rsid w:val="005A0855"/>
    <w:rsid w:val="005A3196"/>
    <w:rsid w:val="005B47B0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687"/>
    <w:rsid w:val="00675843"/>
    <w:rsid w:val="00693811"/>
    <w:rsid w:val="00696477"/>
    <w:rsid w:val="006D050F"/>
    <w:rsid w:val="006D6139"/>
    <w:rsid w:val="006D772F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92D"/>
    <w:rsid w:val="00787C2A"/>
    <w:rsid w:val="00790E27"/>
    <w:rsid w:val="007A4022"/>
    <w:rsid w:val="007A6E6E"/>
    <w:rsid w:val="007C3299"/>
    <w:rsid w:val="007C3BCC"/>
    <w:rsid w:val="007C4546"/>
    <w:rsid w:val="007C5D88"/>
    <w:rsid w:val="007D6E56"/>
    <w:rsid w:val="007F1652"/>
    <w:rsid w:val="007F4155"/>
    <w:rsid w:val="0081554D"/>
    <w:rsid w:val="0081707E"/>
    <w:rsid w:val="00824EA6"/>
    <w:rsid w:val="008449B3"/>
    <w:rsid w:val="00846880"/>
    <w:rsid w:val="0085747A"/>
    <w:rsid w:val="00866324"/>
    <w:rsid w:val="00882DD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922"/>
    <w:rsid w:val="008D3DFB"/>
    <w:rsid w:val="008E64F4"/>
    <w:rsid w:val="008F12C9"/>
    <w:rsid w:val="008F1CA7"/>
    <w:rsid w:val="008F6E29"/>
    <w:rsid w:val="00901377"/>
    <w:rsid w:val="009048BB"/>
    <w:rsid w:val="00911514"/>
    <w:rsid w:val="00916188"/>
    <w:rsid w:val="00923D7D"/>
    <w:rsid w:val="00934D8A"/>
    <w:rsid w:val="009508DF"/>
    <w:rsid w:val="00950DAC"/>
    <w:rsid w:val="009515A2"/>
    <w:rsid w:val="00954A07"/>
    <w:rsid w:val="00986E4A"/>
    <w:rsid w:val="009954DE"/>
    <w:rsid w:val="00997F14"/>
    <w:rsid w:val="009A78D9"/>
    <w:rsid w:val="009B0D66"/>
    <w:rsid w:val="009B635B"/>
    <w:rsid w:val="009C1331"/>
    <w:rsid w:val="009C3E31"/>
    <w:rsid w:val="009C54AE"/>
    <w:rsid w:val="009C788E"/>
    <w:rsid w:val="009D415A"/>
    <w:rsid w:val="009E3B41"/>
    <w:rsid w:val="009F2856"/>
    <w:rsid w:val="009F3C5C"/>
    <w:rsid w:val="009F4610"/>
    <w:rsid w:val="00A00ECC"/>
    <w:rsid w:val="00A155EE"/>
    <w:rsid w:val="00A2245B"/>
    <w:rsid w:val="00A2757B"/>
    <w:rsid w:val="00A30110"/>
    <w:rsid w:val="00A36899"/>
    <w:rsid w:val="00A371F6"/>
    <w:rsid w:val="00A43BF6"/>
    <w:rsid w:val="00A53FA5"/>
    <w:rsid w:val="00A54817"/>
    <w:rsid w:val="00A601C8"/>
    <w:rsid w:val="00A60799"/>
    <w:rsid w:val="00A80556"/>
    <w:rsid w:val="00A8436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ACD"/>
    <w:rsid w:val="00B06142"/>
    <w:rsid w:val="00B135B1"/>
    <w:rsid w:val="00B21914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0BD6"/>
    <w:rsid w:val="00BF2C41"/>
    <w:rsid w:val="00C00719"/>
    <w:rsid w:val="00C058B4"/>
    <w:rsid w:val="00C05F44"/>
    <w:rsid w:val="00C131B5"/>
    <w:rsid w:val="00C16ABF"/>
    <w:rsid w:val="00C170AE"/>
    <w:rsid w:val="00C20C3A"/>
    <w:rsid w:val="00C26CB7"/>
    <w:rsid w:val="00C313DE"/>
    <w:rsid w:val="00C324C1"/>
    <w:rsid w:val="00C36992"/>
    <w:rsid w:val="00C40F78"/>
    <w:rsid w:val="00C56036"/>
    <w:rsid w:val="00C61DC5"/>
    <w:rsid w:val="00C67E92"/>
    <w:rsid w:val="00C70A26"/>
    <w:rsid w:val="00C766DF"/>
    <w:rsid w:val="00C94B98"/>
    <w:rsid w:val="00CA2B96"/>
    <w:rsid w:val="00CA5089"/>
    <w:rsid w:val="00CA7ABB"/>
    <w:rsid w:val="00CB42CB"/>
    <w:rsid w:val="00CC2A58"/>
    <w:rsid w:val="00CD6897"/>
    <w:rsid w:val="00CE5BAC"/>
    <w:rsid w:val="00CE642A"/>
    <w:rsid w:val="00CF25BE"/>
    <w:rsid w:val="00CF78ED"/>
    <w:rsid w:val="00D02B25"/>
    <w:rsid w:val="00D02EBA"/>
    <w:rsid w:val="00D10F2C"/>
    <w:rsid w:val="00D110D3"/>
    <w:rsid w:val="00D17C3C"/>
    <w:rsid w:val="00D17D6D"/>
    <w:rsid w:val="00D26B2C"/>
    <w:rsid w:val="00D352C9"/>
    <w:rsid w:val="00D425B2"/>
    <w:rsid w:val="00D428D6"/>
    <w:rsid w:val="00D44C1D"/>
    <w:rsid w:val="00D552B2"/>
    <w:rsid w:val="00D608D1"/>
    <w:rsid w:val="00D74119"/>
    <w:rsid w:val="00D7437C"/>
    <w:rsid w:val="00D8075B"/>
    <w:rsid w:val="00D8678B"/>
    <w:rsid w:val="00D92600"/>
    <w:rsid w:val="00DA01BC"/>
    <w:rsid w:val="00DA2114"/>
    <w:rsid w:val="00DA5FA4"/>
    <w:rsid w:val="00DB4AE9"/>
    <w:rsid w:val="00DB5CEA"/>
    <w:rsid w:val="00DE09C0"/>
    <w:rsid w:val="00DE1C6E"/>
    <w:rsid w:val="00DE4A14"/>
    <w:rsid w:val="00DF320D"/>
    <w:rsid w:val="00DF50DD"/>
    <w:rsid w:val="00DF71C8"/>
    <w:rsid w:val="00E0461F"/>
    <w:rsid w:val="00E129B8"/>
    <w:rsid w:val="00E20E8F"/>
    <w:rsid w:val="00E21E7D"/>
    <w:rsid w:val="00E22FBC"/>
    <w:rsid w:val="00E24BF5"/>
    <w:rsid w:val="00E25338"/>
    <w:rsid w:val="00E43630"/>
    <w:rsid w:val="00E51E44"/>
    <w:rsid w:val="00E63348"/>
    <w:rsid w:val="00E77E88"/>
    <w:rsid w:val="00E8107D"/>
    <w:rsid w:val="00E847C3"/>
    <w:rsid w:val="00E960BB"/>
    <w:rsid w:val="00EA2074"/>
    <w:rsid w:val="00EA4832"/>
    <w:rsid w:val="00EA4E9D"/>
    <w:rsid w:val="00EA6152"/>
    <w:rsid w:val="00EB0AC9"/>
    <w:rsid w:val="00EC4899"/>
    <w:rsid w:val="00ED03AB"/>
    <w:rsid w:val="00ED32D2"/>
    <w:rsid w:val="00EE100C"/>
    <w:rsid w:val="00EE32DE"/>
    <w:rsid w:val="00EE5457"/>
    <w:rsid w:val="00F070AB"/>
    <w:rsid w:val="00F17567"/>
    <w:rsid w:val="00F21E57"/>
    <w:rsid w:val="00F256A1"/>
    <w:rsid w:val="00F27A7B"/>
    <w:rsid w:val="00F526AF"/>
    <w:rsid w:val="00F617C3"/>
    <w:rsid w:val="00F7066B"/>
    <w:rsid w:val="00F83B28"/>
    <w:rsid w:val="00FA46E5"/>
    <w:rsid w:val="00FA5DF6"/>
    <w:rsid w:val="00FB7DBA"/>
    <w:rsid w:val="00FC1C25"/>
    <w:rsid w:val="00FC3F45"/>
    <w:rsid w:val="00FD2155"/>
    <w:rsid w:val="00FD503F"/>
    <w:rsid w:val="00FD7589"/>
    <w:rsid w:val="00FE4282"/>
    <w:rsid w:val="00FF016A"/>
    <w:rsid w:val="00FF1401"/>
    <w:rsid w:val="00FF30D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C13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3983A-8CCD-492D-8B0F-7444CC035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68</TotalTime>
  <Pages>5</Pages>
  <Words>1114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24</cp:revision>
  <cp:lastPrinted>2019-02-06T12:12:00Z</cp:lastPrinted>
  <dcterms:created xsi:type="dcterms:W3CDTF">2019-10-31T11:13:00Z</dcterms:created>
  <dcterms:modified xsi:type="dcterms:W3CDTF">2025-04-14T20:01:00Z</dcterms:modified>
</cp:coreProperties>
</file>